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80226F" w:rsidP="0080226F">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0226F" w:rsidRDefault="0080226F" w:rsidP="0096703F">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Default="0096703F" w:rsidP="0096703F">
      <w:pPr>
        <w:spacing w:after="0" w:line="240" w:lineRule="auto"/>
        <w:jc w:val="right"/>
        <w:rPr>
          <w:rFonts w:ascii="Times New Roman" w:eastAsia="Times New Roman" w:hAnsi="Times New Roman" w:cs="Times New Roman"/>
          <w:bCs/>
          <w:sz w:val="24"/>
          <w:szCs w:val="24"/>
          <w:lang w:eastAsia="ru-RU"/>
        </w:rPr>
      </w:pPr>
    </w:p>
    <w:p w:rsidR="0096703F" w:rsidRPr="0080226F" w:rsidRDefault="0096703F" w:rsidP="0096703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right="642"/>
        <w:jc w:val="right"/>
        <w:rPr>
          <w:rFonts w:ascii="Times New Roman" w:eastAsia="Times New Roman" w:hAnsi="Times New Roman" w:cs="Times New Roman"/>
          <w:b/>
          <w:bCs/>
          <w:sz w:val="24"/>
          <w:szCs w:val="24"/>
          <w:lang w:eastAsia="ru-RU"/>
        </w:rPr>
      </w:pPr>
    </w:p>
    <w:p w:rsidR="0080226F" w:rsidRPr="0080226F" w:rsidRDefault="0080226F" w:rsidP="0080226F">
      <w:pPr>
        <w:tabs>
          <w:tab w:val="left" w:pos="1289"/>
        </w:tabs>
        <w:spacing w:after="0" w:line="240" w:lineRule="auto"/>
        <w:jc w:val="right"/>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FD523C"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 </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 </w:t>
      </w:r>
      <w:r w:rsidR="008409A4" w:rsidRPr="008409A4">
        <w:rPr>
          <w:rFonts w:ascii="Times New Roman" w:eastAsia="Times New Roman" w:hAnsi="Times New Roman" w:cs="Times New Roman"/>
          <w:sz w:val="24"/>
          <w:szCs w:val="24"/>
          <w:lang w:eastAsia="ru-RU"/>
        </w:rPr>
        <w:t>услуги по приему платежей за услуги "ПАО Башинформсвязь" от абонентов-физических лиц</w:t>
      </w:r>
    </w:p>
    <w:p w:rsid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Pr="0080226F" w:rsidRDefault="0080226F"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2-25T00:00:00Z">
          <w:dateFormat w:val="«dd» MMMM yyyy 'года'"/>
          <w:lid w:val="ru-RU"/>
          <w:storeMappedDataAs w:val="dateTime"/>
          <w:calendar w:val="gregorian"/>
        </w:date>
      </w:sdtPr>
      <w:sdtContent>
        <w:p w:rsidR="0080226F" w:rsidRPr="0080226F" w:rsidRDefault="003E0ED4"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«25» февраля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7B21BB">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ИНФОРМАЦИОННАЯ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sidR="007B21BB">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96703F"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sidR="007B21BB">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8B1B89" w:rsidRDefault="0096703F"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17</w:t>
      </w:r>
    </w:p>
    <w:p w:rsidR="0080226F" w:rsidRPr="008B1B89" w:rsidRDefault="0096703F"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24</w:t>
      </w:r>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30</w:t>
      </w:r>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32</w:t>
      </w:r>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38</w:t>
      </w:r>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39</w:t>
      </w:r>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43</w:t>
      </w:r>
    </w:p>
    <w:p w:rsidR="0080226F" w:rsidRPr="0080226F" w:rsidRDefault="0096703F"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w:t>
        </w:r>
        <w:r w:rsidR="0080226F" w:rsidRPr="0080226F">
          <w:rPr>
            <w:rFonts w:ascii="Times New Roman" w:eastAsia="MS Mincho" w:hAnsi="Times New Roman" w:cs="Times New Roman"/>
            <w:noProof/>
            <w:color w:val="0000FF"/>
            <w:kern w:val="32"/>
            <w:sz w:val="24"/>
            <w:szCs w:val="24"/>
            <w:u w:val="single"/>
            <w:lang w:val="x-none" w:eastAsia="x-none"/>
          </w:rPr>
          <w:t>о</w:t>
        </w:r>
        <w:r w:rsidR="0080226F" w:rsidRPr="0080226F">
          <w:rPr>
            <w:rFonts w:ascii="Times New Roman" w:eastAsia="MS Mincho" w:hAnsi="Times New Roman" w:cs="Times New Roman"/>
            <w:noProof/>
            <w:color w:val="0000FF"/>
            <w:kern w:val="32"/>
            <w:sz w:val="24"/>
            <w:szCs w:val="24"/>
            <w:u w:val="single"/>
            <w:lang w:val="x-none" w:eastAsia="x-none"/>
          </w:rPr>
          <w:t>вора</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45</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1"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1"/>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96703F" w:rsidP="0080226F">
      <w:pPr>
        <w:spacing w:after="0" w:line="240" w:lineRule="auto"/>
        <w:ind w:firstLine="567"/>
        <w:jc w:val="both"/>
        <w:rPr>
          <w:rFonts w:ascii="Times New Roman" w:eastAsia="Times New Roman" w:hAnsi="Times New Roman" w:cs="Times New Roman"/>
          <w:sz w:val="24"/>
          <w:szCs w:val="24"/>
          <w:lang w:eastAsia="ru-RU"/>
        </w:rPr>
      </w:pPr>
      <w:hyperlink r:id="rId18"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r w:rsidRPr="0080226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416857425"/>
          <w:placeholder>
            <w:docPart w:val="6626FE5911A445DDB8E4B2DCB0F8347D"/>
          </w:placeholder>
          <w:date w:fullDate="2018-12-24T00:00:00Z">
            <w:dateFormat w:val="dd.MM.yyyy"/>
            <w:lid w:val="ru-RU"/>
            <w:storeMappedDataAs w:val="dateTime"/>
            <w:calendar w:val="gregorian"/>
          </w:date>
        </w:sdtPr>
        <w:sdtContent>
          <w:r w:rsidRPr="0080226F">
            <w:rPr>
              <w:rFonts w:ascii="Times New Roman" w:eastAsia="Times New Roman" w:hAnsi="Times New Roman" w:cs="Times New Roman"/>
              <w:i/>
              <w:color w:val="BFBFBF"/>
              <w:sz w:val="12"/>
              <w:szCs w:val="12"/>
              <w:lang w:eastAsia="ru-RU"/>
            </w:rPr>
            <w:t>24.12.2018</w:t>
          </w:r>
        </w:sdtContent>
      </w:sdt>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5"/>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тел. + 7 (347) 221-58-28, </w:t>
            </w:r>
            <w:r w:rsidRPr="0080226F">
              <w:rPr>
                <w:rFonts w:ascii="Times New Roman" w:eastAsia="Calibri" w:hAnsi="Times New Roman" w:cs="Times New Roman"/>
                <w:bCs/>
                <w:color w:val="000000"/>
                <w:sz w:val="24"/>
                <w:szCs w:val="24"/>
                <w:lang w:val="en-US"/>
              </w:rPr>
              <w:t>e</w:t>
            </w:r>
            <w:r w:rsidRPr="0080226F">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80226F">
              <w:rPr>
                <w:rFonts w:ascii="Times New Roman" w:eastAsia="Calibri" w:hAnsi="Times New Roman" w:cs="Times New Roman"/>
                <w:bCs/>
                <w:color w:val="000000"/>
                <w:sz w:val="24"/>
                <w:szCs w:val="24"/>
              </w:rPr>
              <w:t xml:space="preserve">: </w:t>
            </w:r>
            <w:hyperlink r:id="rId20" w:history="1">
              <w:r w:rsidRPr="0080226F">
                <w:rPr>
                  <w:rFonts w:ascii="Times New Roman" w:eastAsia="Calibri" w:hAnsi="Times New Roman" w:cs="Times New Roman"/>
                  <w:bCs/>
                  <w:color w:val="0000FF"/>
                  <w:sz w:val="24"/>
                  <w:szCs w:val="24"/>
                  <w:u w:val="single"/>
                  <w:lang w:val="en-US"/>
                </w:rPr>
                <w:t>ouz</w:t>
              </w:r>
              <w:r w:rsidRPr="0080226F">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80226F">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Default="0080226F"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iCs/>
                <w:sz w:val="24"/>
                <w:szCs w:val="24"/>
                <w:lang w:eastAsia="ru-RU"/>
              </w:rPr>
              <w:t>Елизарьева Насима Иремитовна</w:t>
            </w:r>
          </w:p>
          <w:p w:rsidR="0080226F" w:rsidRPr="00FD523C" w:rsidRDefault="0080226F" w:rsidP="0080226F">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80226F">
              <w:rPr>
                <w:rFonts w:ascii="Times New Roman" w:eastAsia="Times New Roman" w:hAnsi="Times New Roman" w:cs="Times New Roman"/>
                <w:iCs/>
                <w:sz w:val="24"/>
                <w:szCs w:val="24"/>
                <w:lang w:eastAsia="ru-RU"/>
              </w:rPr>
              <w:t>тел</w:t>
            </w:r>
            <w:r w:rsidRPr="00FD523C">
              <w:rPr>
                <w:rFonts w:ascii="Times New Roman" w:eastAsia="Times New Roman" w:hAnsi="Times New Roman" w:cs="Times New Roman"/>
                <w:iCs/>
                <w:sz w:val="24"/>
                <w:szCs w:val="24"/>
                <w:lang w:eastAsia="ru-RU"/>
              </w:rPr>
              <w:t xml:space="preserve">. + 7 (347) 221-55-54, </w:t>
            </w:r>
            <w:r w:rsidRPr="0080226F">
              <w:rPr>
                <w:rFonts w:ascii="Times New Roman" w:eastAsia="Times New Roman" w:hAnsi="Times New Roman" w:cs="Times New Roman"/>
                <w:iCs/>
                <w:sz w:val="24"/>
                <w:szCs w:val="24"/>
                <w:lang w:val="en-US" w:eastAsia="ru-RU"/>
              </w:rPr>
              <w:t>e</w:t>
            </w:r>
            <w:r w:rsidRPr="00FD523C">
              <w:rPr>
                <w:rFonts w:ascii="Times New Roman" w:eastAsia="Times New Roman" w:hAnsi="Times New Roman" w:cs="Times New Roman"/>
                <w:iCs/>
                <w:sz w:val="24"/>
                <w:szCs w:val="24"/>
                <w:lang w:eastAsia="ru-RU"/>
              </w:rPr>
              <w:t>-</w:t>
            </w:r>
            <w:r w:rsidRPr="0080226F">
              <w:rPr>
                <w:rFonts w:ascii="Times New Roman" w:eastAsia="Times New Roman" w:hAnsi="Times New Roman" w:cs="Times New Roman"/>
                <w:iCs/>
                <w:sz w:val="24"/>
                <w:szCs w:val="24"/>
                <w:lang w:val="en-US" w:eastAsia="ru-RU"/>
              </w:rPr>
              <w:t>mail</w:t>
            </w:r>
            <w:r w:rsidRPr="00FD523C">
              <w:rPr>
                <w:rFonts w:ascii="Times New Roman" w:eastAsia="Times New Roman" w:hAnsi="Times New Roman" w:cs="Times New Roman"/>
                <w:iCs/>
                <w:sz w:val="24"/>
                <w:szCs w:val="24"/>
                <w:lang w:eastAsia="ru-RU"/>
              </w:rPr>
              <w:t xml:space="preserve">: </w:t>
            </w:r>
            <w:r w:rsidRPr="0080226F">
              <w:rPr>
                <w:rFonts w:ascii="Times New Roman" w:eastAsia="Times New Roman" w:hAnsi="Times New Roman" w:cs="Times New Roman"/>
                <w:iCs/>
                <w:color w:val="0000FF"/>
                <w:sz w:val="24"/>
                <w:szCs w:val="24"/>
                <w:u w:val="single"/>
                <w:lang w:val="en-US" w:eastAsia="ru-RU"/>
              </w:rPr>
              <w:t>n</w:t>
            </w:r>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elizareva</w:t>
            </w:r>
            <w:proofErr w:type="spellEnd"/>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bashtel</w:t>
            </w:r>
            <w:proofErr w:type="spellEnd"/>
            <w:r w:rsidRPr="00FD523C">
              <w:rPr>
                <w:rFonts w:ascii="Times New Roman" w:eastAsia="Times New Roman" w:hAnsi="Times New Roman" w:cs="Times New Roman"/>
                <w:iCs/>
                <w:color w:val="0000FF"/>
                <w:sz w:val="24"/>
                <w:szCs w:val="24"/>
                <w:u w:val="single"/>
                <w:lang w:eastAsia="ru-RU"/>
              </w:rPr>
              <w:t>.</w:t>
            </w:r>
            <w:proofErr w:type="spellStart"/>
            <w:r w:rsidRPr="0080226F">
              <w:rPr>
                <w:rFonts w:ascii="Times New Roman" w:eastAsia="Times New Roman" w:hAnsi="Times New Roman" w:cs="Times New Roman"/>
                <w:iCs/>
                <w:color w:val="0000FF"/>
                <w:sz w:val="24"/>
                <w:szCs w:val="24"/>
                <w:u w:val="single"/>
                <w:lang w:val="en-US" w:eastAsia="ru-RU"/>
              </w:rPr>
              <w:t>ru</w:t>
            </w:r>
            <w:proofErr w:type="spellEnd"/>
          </w:p>
          <w:p w:rsidR="0080226F" w:rsidRPr="00FD523C" w:rsidRDefault="0080226F"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FD523C"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10" w:name="форма2"/>
            <w:bookmarkEnd w:id="9"/>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hyperlink r:id="rId23"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setonline</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ru</w:t>
              </w:r>
              <w:r w:rsidR="00F22368" w:rsidRPr="00F22368">
                <w:rPr>
                  <w:rFonts w:ascii="Times New Roman" w:eastAsia="Times New Roman" w:hAnsi="Times New Roman" w:cs="Times New Roman"/>
                  <w:color w:val="0000FF"/>
                  <w:sz w:val="24"/>
                  <w:szCs w:val="24"/>
                  <w:u w:val="single"/>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 xml:space="preserve">находящейся по </w:t>
            </w:r>
            <w:proofErr w:type="gramStart"/>
            <w:r w:rsidRPr="0080226F">
              <w:rPr>
                <w:rFonts w:ascii="Times New Roman" w:eastAsia="Times New Roman" w:hAnsi="Times New Roman" w:cs="Times New Roman"/>
                <w:sz w:val="24"/>
                <w:szCs w:val="24"/>
                <w:lang w:eastAsia="ru-RU"/>
              </w:rPr>
              <w:t xml:space="preserve">адресу </w:t>
            </w:r>
            <w:hyperlink r:id="rId24" w:history="1">
              <w:r w:rsidR="00F22368">
                <w:t xml:space="preserve"> </w:t>
              </w:r>
              <w:r w:rsidR="00F22368" w:rsidRPr="00F22368">
                <w:rPr>
                  <w:rFonts w:ascii="Times New Roman" w:eastAsia="Times New Roman" w:hAnsi="Times New Roman" w:cs="Times New Roman"/>
                  <w:color w:val="0000FF"/>
                  <w:sz w:val="24"/>
                  <w:szCs w:val="24"/>
                  <w:u w:val="single"/>
                  <w:lang w:val="en-US" w:eastAsia="ru-RU"/>
                </w:rPr>
                <w:t>https</w:t>
              </w:r>
              <w:r w:rsidR="00F22368" w:rsidRPr="00F22368">
                <w:rPr>
                  <w:rFonts w:ascii="Times New Roman" w:eastAsia="Times New Roman" w:hAnsi="Times New Roman" w:cs="Times New Roman"/>
                  <w:color w:val="0000FF"/>
                  <w:sz w:val="24"/>
                  <w:szCs w:val="24"/>
                  <w:u w:val="single"/>
                  <w:lang w:eastAsia="ru-RU"/>
                </w:rPr>
                <w:t>://</w:t>
              </w:r>
              <w:r w:rsidR="00F22368" w:rsidRPr="00F22368">
                <w:rPr>
                  <w:rFonts w:ascii="Times New Roman" w:eastAsia="Times New Roman" w:hAnsi="Times New Roman" w:cs="Times New Roman"/>
                  <w:color w:val="0000FF"/>
                  <w:sz w:val="24"/>
                  <w:szCs w:val="24"/>
                  <w:u w:val="single"/>
                  <w:lang w:val="en-US" w:eastAsia="ru-RU"/>
                </w:rPr>
                <w:t>www</w:t>
              </w:r>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setonline</w:t>
              </w:r>
              <w:proofErr w:type="spellEnd"/>
              <w:r w:rsidR="00F22368" w:rsidRPr="00F22368">
                <w:rPr>
                  <w:rFonts w:ascii="Times New Roman" w:eastAsia="Times New Roman" w:hAnsi="Times New Roman" w:cs="Times New Roman"/>
                  <w:color w:val="0000FF"/>
                  <w:sz w:val="24"/>
                  <w:szCs w:val="24"/>
                  <w:u w:val="single"/>
                  <w:lang w:eastAsia="ru-RU"/>
                </w:rPr>
                <w:t>.</w:t>
              </w:r>
              <w:proofErr w:type="spellStart"/>
              <w:r w:rsidR="00F22368" w:rsidRPr="00F22368">
                <w:rPr>
                  <w:rFonts w:ascii="Times New Roman" w:eastAsia="Times New Roman" w:hAnsi="Times New Roman" w:cs="Times New Roman"/>
                  <w:color w:val="0000FF"/>
                  <w:sz w:val="24"/>
                  <w:szCs w:val="24"/>
                  <w:u w:val="single"/>
                  <w:lang w:val="en-US" w:eastAsia="ru-RU"/>
                </w:rPr>
                <w:t>ru</w:t>
              </w:r>
              <w:proofErr w:type="spellEnd"/>
              <w:r w:rsidR="00F22368" w:rsidRPr="00F22368">
                <w:rPr>
                  <w:rFonts w:ascii="Times New Roman" w:eastAsia="Times New Roman" w:hAnsi="Times New Roman" w:cs="Times New Roman"/>
                  <w:color w:val="0000FF"/>
                  <w:sz w:val="24"/>
                  <w:szCs w:val="24"/>
                  <w:u w:val="single"/>
                  <w:lang w:eastAsia="ru-RU"/>
                </w:rPr>
                <w:t>/</w:t>
              </w:r>
              <w:proofErr w:type="gramEnd"/>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2-25T00:00:00Z">
                <w:dateFormat w:val="«dd» MMMM yyyy 'года'"/>
                <w:lid w:val="ru-RU"/>
                <w:storeMappedDataAs w:val="dateTime"/>
                <w:calendar w:val="gregorian"/>
              </w:date>
            </w:sdtPr>
            <w:sdtContent>
              <w:p w:rsidR="0080226F" w:rsidRPr="0080226F" w:rsidRDefault="003E0ED4"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февраля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8409A4" w:rsidRPr="003E2637">
                <w:rPr>
                  <w:rStyle w:val="a3"/>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80226F">
              <w:rPr>
                <w:rFonts w:ascii="Times New Roman" w:eastAsia="Times New Roman" w:hAnsi="Times New Roman" w:cs="Times New Roman"/>
                <w:sz w:val="24"/>
                <w:szCs w:val="24"/>
                <w:lang w:eastAsia="ru-RU"/>
              </w:rPr>
              <w:t>закупке ,</w:t>
            </w:r>
            <w:proofErr w:type="gramEnd"/>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96703F"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3-19T00:00:00Z">
                  <w:dateFormat w:val="«dd» MMMM yyyy 'года'"/>
                  <w:lid w:val="ru-RU"/>
                  <w:storeMappedDataAs w:val="dateTime"/>
                  <w:calendar w:val="gregorian"/>
                </w:date>
              </w:sdtPr>
              <w:sdtContent>
                <w:r w:rsidR="003E0ED4">
                  <w:rPr>
                    <w:rFonts w:ascii="Times New Roman" w:eastAsia="Times New Roman" w:hAnsi="Times New Roman" w:cs="Times New Roman"/>
                    <w:sz w:val="24"/>
                    <w:szCs w:val="24"/>
                    <w:lang w:eastAsia="ru-RU"/>
                  </w:rPr>
                  <w:t>«19»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96703F"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3-19T00:00:00Z">
                  <w:dateFormat w:val="«dd» MMMM yyyy 'года'"/>
                  <w:lid w:val="ru-RU"/>
                  <w:storeMappedDataAs w:val="dateTime"/>
                  <w:calendar w:val="gregorian"/>
                </w:date>
              </w:sdtPr>
              <w:sdtContent>
                <w:r w:rsidR="003E0ED4">
                  <w:rPr>
                    <w:rFonts w:ascii="Times New Roman" w:eastAsia="Times New Roman" w:hAnsi="Times New Roman" w:cs="Times New Roman"/>
                    <w:sz w:val="24"/>
                    <w:szCs w:val="24"/>
                    <w:lang w:eastAsia="ru-RU"/>
                  </w:rPr>
                  <w:t>«19»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3-26T00:00:00Z">
                  <w:dateFormat w:val="«dd» MMMM yyyy 'года'"/>
                  <w:lid w:val="ru-RU"/>
                  <w:storeMappedDataAs w:val="dateTime"/>
                  <w:calendar w:val="gregorian"/>
                </w:date>
              </w:sdtPr>
              <w:sdtContent>
                <w:r w:rsidR="003E0ED4">
                  <w:rPr>
                    <w:rFonts w:ascii="Times New Roman" w:eastAsia="Times New Roman" w:hAnsi="Times New Roman" w:cs="Times New Roman"/>
                    <w:sz w:val="24"/>
                    <w:szCs w:val="24"/>
                    <w:lang w:eastAsia="ru-RU"/>
                  </w:rPr>
                  <w:t>«26» марта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3-26T00:00:00Z">
                  <w:dateFormat w:val="«dd» MMMM yyyy 'года'"/>
                  <w:lid w:val="ru-RU"/>
                  <w:storeMappedDataAs w:val="dateTime"/>
                  <w:calendar w:val="gregorian"/>
                </w:date>
              </w:sdtPr>
              <w:sdtContent>
                <w:r w:rsidR="003E0ED4">
                  <w:rPr>
                    <w:rFonts w:ascii="Times New Roman" w:eastAsia="Times New Roman" w:hAnsi="Times New Roman" w:cs="Times New Roman"/>
                    <w:sz w:val="24"/>
                    <w:szCs w:val="24"/>
                    <w:lang w:eastAsia="ru-RU"/>
                  </w:rPr>
                  <w:t>«26» марта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4-16T00:00:00Z">
                  <w:dateFormat w:val="«dd» MMMM yyyy 'года'"/>
                  <w:lid w:val="ru-RU"/>
                  <w:storeMappedDataAs w:val="dateTime"/>
                  <w:calendar w:val="gregorian"/>
                </w:date>
              </w:sdtPr>
              <w:sdtContent>
                <w:r w:rsidR="003E0ED4">
                  <w:rPr>
                    <w:rFonts w:ascii="Times New Roman" w:eastAsia="Times New Roman" w:hAnsi="Times New Roman" w:cs="Times New Roman"/>
                    <w:sz w:val="24"/>
                    <w:szCs w:val="24"/>
                    <w:lang w:eastAsia="ru-RU"/>
                  </w:rPr>
                  <w:t>«16» апреля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8" w:name="форма9"/>
            <w:bookmarkEnd w:id="17"/>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2-25T00:00:00Z">
                  <w:dateFormat w:val="«dd» MMMM yyyy 'года'"/>
                  <w:lid w:val="ru-RU"/>
                  <w:storeMappedDataAs w:val="dateTime"/>
                  <w:calendar w:val="gregorian"/>
                </w:date>
              </w:sdtPr>
              <w:sdtContent>
                <w:r w:rsidR="007973BD">
                  <w:rPr>
                    <w:rFonts w:ascii="Times New Roman" w:eastAsia="Times New Roman" w:hAnsi="Times New Roman" w:cs="Times New Roman"/>
                    <w:b/>
                    <w:sz w:val="24"/>
                    <w:szCs w:val="24"/>
                    <w:lang w:eastAsia="ru-RU"/>
                  </w:rPr>
                  <w:t>«25» февраля 2019 года</w:t>
                </w:r>
              </w:sdtContent>
            </w:sdt>
          </w:p>
          <w:p w:rsidR="0080226F" w:rsidRPr="0080226F" w:rsidRDefault="0080226F" w:rsidP="0080226F">
            <w:pPr>
              <w:suppressAutoHyphens/>
              <w:spacing w:after="0" w:line="240" w:lineRule="auto"/>
              <w:ind w:firstLine="387"/>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Извещения о закупке: </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3-14T00:00:00Z">
                  <w:dateFormat w:val="«dd» MMMM yyyy 'года'"/>
                  <w:lid w:val="ru-RU"/>
                  <w:storeMappedDataAs w:val="dateTime"/>
                  <w:calendar w:val="gregorian"/>
                </w:date>
              </w:sdtPr>
              <w:sdtContent>
                <w:r w:rsidR="007973BD">
                  <w:rPr>
                    <w:rFonts w:ascii="Times New Roman" w:eastAsia="Times New Roman" w:hAnsi="Times New Roman" w:cs="Times New Roman"/>
                    <w:b/>
                    <w:sz w:val="24"/>
                    <w:szCs w:val="24"/>
                    <w:lang w:eastAsia="ru-RU"/>
                  </w:rPr>
                  <w:t>«14» марта 2019 года</w:t>
                </w:r>
              </w:sdtContent>
            </w:sdt>
            <w:r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D07118"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07118">
              <w:rPr>
                <w:rFonts w:ascii="Times New Roman" w:eastAsia="Calibri" w:hAnsi="Times New Roman" w:cs="Times New Roman"/>
                <w:iCs/>
                <w:color w:val="000000"/>
                <w:sz w:val="24"/>
                <w:szCs w:val="24"/>
              </w:rPr>
              <w:t>услуги по приему платежей за услуги "ПАО Башинформсвязь" от абонентов-физических лиц</w:t>
            </w:r>
            <w:r w:rsidR="00A978DA">
              <w:rPr>
                <w:rFonts w:ascii="Times New Roman" w:eastAsia="Calibri" w:hAnsi="Times New Roman" w:cs="Times New Roman"/>
                <w:iCs/>
                <w:color w:val="000000"/>
                <w:sz w:val="24"/>
                <w:szCs w:val="24"/>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80226F" w:rsidRPr="0080226F" w:rsidRDefault="00EE6E98" w:rsidP="0080226F">
            <w:pPr>
              <w:autoSpaceDE w:val="0"/>
              <w:autoSpaceDN w:val="0"/>
              <w:adjustRightInd w:val="0"/>
              <w:spacing w:after="0" w:line="240" w:lineRule="auto"/>
              <w:jc w:val="both"/>
              <w:rPr>
                <w:rFonts w:ascii="Times New Roman" w:eastAsia="Calibri" w:hAnsi="Times New Roman" w:cs="Times New Roman"/>
                <w:iCs/>
                <w:sz w:val="24"/>
                <w:szCs w:val="24"/>
              </w:rPr>
            </w:pPr>
            <w:r w:rsidRPr="00EE6E98">
              <w:rPr>
                <w:rFonts w:ascii="Times New Roman" w:eastAsia="Calibri" w:hAnsi="Times New Roman" w:cs="Times New Roman"/>
                <w:iCs/>
                <w:sz w:val="24"/>
                <w:szCs w:val="24"/>
              </w:rPr>
              <w:t>68 400 000</w:t>
            </w:r>
            <w:r w:rsidR="00A978DA" w:rsidRPr="00A978DA">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Шестьдесят восемь </w:t>
            </w:r>
            <w:r w:rsidR="00A978DA">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ов четыреста</w:t>
            </w:r>
            <w:r w:rsidR="00D07118">
              <w:rPr>
                <w:rFonts w:ascii="Times New Roman" w:eastAsia="Calibri" w:hAnsi="Times New Roman" w:cs="Times New Roman"/>
                <w:iCs/>
                <w:sz w:val="24"/>
                <w:szCs w:val="24"/>
              </w:rPr>
              <w:t xml:space="preserve"> тысяч</w:t>
            </w:r>
            <w:r w:rsidR="0080226F" w:rsidRPr="0080226F">
              <w:rPr>
                <w:rFonts w:ascii="Times New Roman" w:eastAsia="Calibri" w:hAnsi="Times New Roman" w:cs="Times New Roman"/>
                <w:iCs/>
                <w:sz w:val="24"/>
                <w:szCs w:val="24"/>
              </w:rPr>
              <w:t xml:space="preserve">) рублей </w:t>
            </w:r>
            <w:r w:rsidR="00A978DA">
              <w:rPr>
                <w:rFonts w:ascii="Times New Roman" w:eastAsia="Calibri" w:hAnsi="Times New Roman" w:cs="Times New Roman"/>
                <w:iCs/>
                <w:sz w:val="24"/>
                <w:szCs w:val="24"/>
              </w:rPr>
              <w:t>00</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r>
              <w:rPr>
                <w:rFonts w:ascii="Times New Roman" w:eastAsia="Calibri" w:hAnsi="Times New Roman" w:cs="Times New Roman"/>
                <w:iCs/>
                <w:sz w:val="24"/>
                <w:szCs w:val="24"/>
              </w:rPr>
              <w:t>11 400</w:t>
            </w:r>
            <w:r w:rsidR="00D07118">
              <w:rPr>
                <w:rFonts w:ascii="Times New Roman" w:eastAsia="Calibri" w:hAnsi="Times New Roman" w:cs="Times New Roman"/>
                <w:iCs/>
                <w:sz w:val="24"/>
                <w:szCs w:val="24"/>
              </w:rPr>
              <w:t> 000</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Одиннадцать</w:t>
            </w:r>
            <w:r w:rsidR="00D07118">
              <w:rPr>
                <w:rFonts w:ascii="Times New Roman" w:eastAsia="Calibri" w:hAnsi="Times New Roman" w:cs="Times New Roman"/>
                <w:iCs/>
                <w:sz w:val="24"/>
                <w:szCs w:val="24"/>
              </w:rPr>
              <w:t xml:space="preserve"> </w:t>
            </w:r>
            <w:r w:rsidR="00F177D9">
              <w:rPr>
                <w:rFonts w:ascii="Times New Roman" w:eastAsia="Calibri" w:hAnsi="Times New Roman" w:cs="Times New Roman"/>
                <w:iCs/>
                <w:sz w:val="24"/>
                <w:szCs w:val="24"/>
              </w:rPr>
              <w:t>миллион</w:t>
            </w:r>
            <w:r w:rsidR="00D07118">
              <w:rPr>
                <w:rFonts w:ascii="Times New Roman" w:eastAsia="Calibri" w:hAnsi="Times New Roman" w:cs="Times New Roman"/>
                <w:iCs/>
                <w:sz w:val="24"/>
                <w:szCs w:val="24"/>
              </w:rPr>
              <w:t>ов</w:t>
            </w:r>
            <w:r w:rsidR="00F177D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чет</w:t>
            </w:r>
            <w:r w:rsidR="00760F26">
              <w:rPr>
                <w:rFonts w:ascii="Times New Roman" w:eastAsia="Calibri" w:hAnsi="Times New Roman" w:cs="Times New Roman"/>
                <w:iCs/>
                <w:sz w:val="24"/>
                <w:szCs w:val="24"/>
              </w:rPr>
              <w:t>ы</w:t>
            </w:r>
            <w:r>
              <w:rPr>
                <w:rFonts w:ascii="Times New Roman" w:eastAsia="Calibri" w:hAnsi="Times New Roman" w:cs="Times New Roman"/>
                <w:iCs/>
                <w:sz w:val="24"/>
                <w:szCs w:val="24"/>
              </w:rPr>
              <w:t>реста</w:t>
            </w:r>
            <w:r w:rsidR="00F177D9">
              <w:rPr>
                <w:rFonts w:ascii="Times New Roman" w:eastAsia="Calibri" w:hAnsi="Times New Roman" w:cs="Times New Roman"/>
                <w:iCs/>
                <w:sz w:val="24"/>
                <w:szCs w:val="24"/>
              </w:rPr>
              <w:t xml:space="preserve"> тысяч</w:t>
            </w:r>
            <w:r w:rsidR="0080226F" w:rsidRPr="0080226F">
              <w:rPr>
                <w:rFonts w:ascii="Times New Roman" w:eastAsia="Calibri" w:hAnsi="Times New Roman" w:cs="Times New Roman"/>
                <w:iCs/>
                <w:sz w:val="24"/>
                <w:szCs w:val="24"/>
              </w:rPr>
              <w:t xml:space="preserve">) рублей </w:t>
            </w:r>
            <w:r w:rsidR="00F177D9">
              <w:rPr>
                <w:rFonts w:ascii="Times New Roman" w:eastAsia="Calibri" w:hAnsi="Times New Roman" w:cs="Times New Roman"/>
                <w:iCs/>
                <w:sz w:val="24"/>
                <w:szCs w:val="24"/>
              </w:rPr>
              <w:t>00</w:t>
            </w:r>
            <w:r w:rsidR="0080226F" w:rsidRPr="0080226F">
              <w:rPr>
                <w:rFonts w:ascii="Times New Roman" w:eastAsia="Calibri" w:hAnsi="Times New Roman" w:cs="Times New Roman"/>
                <w:iCs/>
                <w:sz w:val="24"/>
                <w:szCs w:val="24"/>
              </w:rPr>
              <w:t xml:space="preserve"> копеек</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EE6E98"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57 0</w:t>
            </w:r>
            <w:r w:rsidR="00D07118">
              <w:rPr>
                <w:rFonts w:ascii="Times New Roman" w:eastAsia="Times New Roman" w:hAnsi="Times New Roman" w:cs="Times New Roman"/>
                <w:iCs/>
                <w:sz w:val="24"/>
                <w:szCs w:val="24"/>
                <w:lang w:eastAsia="ru-RU"/>
              </w:rPr>
              <w:t>00 </w:t>
            </w:r>
            <w:r w:rsidR="00F177D9">
              <w:rPr>
                <w:rFonts w:ascii="Times New Roman" w:eastAsia="Times New Roman" w:hAnsi="Times New Roman" w:cs="Times New Roman"/>
                <w:iCs/>
                <w:sz w:val="24"/>
                <w:szCs w:val="24"/>
                <w:lang w:eastAsia="ru-RU"/>
              </w:rPr>
              <w:t>000</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Пятьдесят семь</w:t>
            </w:r>
            <w:r w:rsidR="00D0711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миллионов</w:t>
            </w:r>
            <w:r w:rsidR="0080226F" w:rsidRPr="0080226F">
              <w:rPr>
                <w:rFonts w:ascii="Times New Roman" w:eastAsia="Times New Roman" w:hAnsi="Times New Roman" w:cs="Times New Roman"/>
                <w:iCs/>
                <w:sz w:val="24"/>
                <w:szCs w:val="24"/>
                <w:lang w:eastAsia="ru-RU"/>
              </w:rPr>
              <w:t xml:space="preserve">) рублей </w:t>
            </w:r>
            <w:r w:rsidR="00F177D9">
              <w:rPr>
                <w:rFonts w:ascii="Times New Roman" w:eastAsia="Times New Roman" w:hAnsi="Times New Roman" w:cs="Times New Roman"/>
                <w:iCs/>
                <w:sz w:val="24"/>
                <w:szCs w:val="24"/>
                <w:lang w:eastAsia="ru-RU"/>
              </w:rPr>
              <w:t>00</w:t>
            </w:r>
            <w:r w:rsidR="0080226F" w:rsidRPr="0080226F">
              <w:rPr>
                <w:rFonts w:ascii="Times New Roman" w:eastAsia="Times New Roman" w:hAnsi="Times New Roman" w:cs="Times New Roman"/>
                <w:iCs/>
                <w:sz w:val="24"/>
                <w:szCs w:val="24"/>
                <w:lang w:eastAsia="ru-RU"/>
              </w:rPr>
              <w:t xml:space="preserve"> копеек,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9F2F72" w:rsidRDefault="009F2F72"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9F2F72" w:rsidRPr="009F2F72" w:rsidRDefault="009F2F72" w:rsidP="009F2F72">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2F72">
              <w:rPr>
                <w:rFonts w:ascii="Times New Roman" w:eastAsia="Times New Roman" w:hAnsi="Times New Roman" w:cs="Times New Roman"/>
                <w:sz w:val="24"/>
                <w:szCs w:val="24"/>
                <w:lang w:eastAsia="ru-RU"/>
              </w:rPr>
              <w:t xml:space="preserve">      Начальная (максимальная) цена</w:t>
            </w:r>
            <w:r w:rsidRPr="009F2F72">
              <w:rPr>
                <w:rFonts w:ascii="Times New Roman" w:eastAsia="Calibri" w:hAnsi="Times New Roman" w:cs="Times New Roman"/>
                <w:iCs/>
                <w:sz w:val="24"/>
                <w:szCs w:val="24"/>
                <w:lang w:eastAsia="ru-RU"/>
              </w:rPr>
              <w:t xml:space="preserve"> договора и н</w:t>
            </w:r>
            <w:r w:rsidRPr="009F2F72">
              <w:rPr>
                <w:rFonts w:ascii="Times New Roman" w:eastAsia="Times New Roman" w:hAnsi="Times New Roman" w:cs="Times New Roman"/>
                <w:sz w:val="24"/>
                <w:szCs w:val="24"/>
                <w:lang w:eastAsia="ru-RU"/>
              </w:rPr>
              <w:t>ачальная (максимальная) цена</w:t>
            </w:r>
            <w:r w:rsidRPr="009F2F72">
              <w:rPr>
                <w:rFonts w:ascii="Times New Roman" w:eastAsia="Calibri" w:hAnsi="Times New Roman" w:cs="Times New Roman"/>
                <w:iCs/>
                <w:sz w:val="24"/>
                <w:szCs w:val="24"/>
                <w:lang w:eastAsia="ru-RU"/>
              </w:rPr>
              <w:t xml:space="preserve"> за единицу измерения (</w:t>
            </w:r>
            <w:hyperlink w:anchor="_РАЗДЕЛ_IV._Техническое_1" w:history="1">
              <w:r w:rsidRPr="009F2F72">
                <w:rPr>
                  <w:rFonts w:ascii="Times New Roman" w:eastAsia="Times New Roman" w:hAnsi="Times New Roman" w:cs="Times New Roman"/>
                  <w:color w:val="0000FF"/>
                  <w:sz w:val="24"/>
                  <w:szCs w:val="24"/>
                  <w:u w:val="single"/>
                  <w:lang w:eastAsia="ru-RU"/>
                </w:rPr>
                <w:t>раздел IV «Техническое задание»</w:t>
              </w:r>
            </w:hyperlink>
            <w:r w:rsidRPr="009F2F72">
              <w:rPr>
                <w:rFonts w:ascii="Times New Roman" w:eastAsia="Calibri" w:hAnsi="Times New Roman" w:cs="Times New Roman"/>
                <w:iCs/>
                <w:sz w:val="24"/>
                <w:szCs w:val="24"/>
                <w:lang w:eastAsia="ru-RU"/>
              </w:rPr>
              <w:t>) указана без учета коэффициента снижения, по данной предельной сумме Претенденты не направляют свои предложения.</w:t>
            </w:r>
          </w:p>
          <w:p w:rsidR="009F2F72" w:rsidRPr="009F2F72" w:rsidRDefault="009F2F72" w:rsidP="009F2F72">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9F2F72">
              <w:rPr>
                <w:rFonts w:ascii="Times New Roman" w:eastAsia="Calibri" w:hAnsi="Times New Roman" w:cs="Times New Roman"/>
                <w:iCs/>
                <w:sz w:val="24"/>
                <w:szCs w:val="24"/>
                <w:lang w:eastAsia="ru-RU"/>
              </w:rPr>
              <w:t xml:space="preserve">      Коэффициент снижения применяется единым ко всем позициям услуг и применяется к начальной (максимальной) цене договора. К</w:t>
            </w:r>
            <w:r w:rsidRPr="009F2F72">
              <w:rPr>
                <w:rFonts w:ascii="Times New Roman" w:eastAsia="Times New Roman" w:hAnsi="Times New Roman" w:cs="Times New Roman"/>
                <w:sz w:val="24"/>
                <w:szCs w:val="24"/>
                <w:lang w:eastAsia="ru-RU"/>
              </w:rPr>
              <w:t>оэффициент снижения цены выражается в виде десятичной дроби (например, «0,98» или «0,9» и т.п.).</w:t>
            </w:r>
            <w:r w:rsidRPr="009F2F72">
              <w:rPr>
                <w:rFonts w:ascii="Times New Roman" w:eastAsia="Calibri" w:hAnsi="Times New Roman" w:cs="Times New Roman"/>
                <w:iCs/>
                <w:sz w:val="24"/>
                <w:szCs w:val="24"/>
                <w:lang w:eastAsia="ru-RU"/>
              </w:rPr>
              <w:t xml:space="preserve">                </w:t>
            </w:r>
          </w:p>
          <w:p w:rsidR="009F2F72" w:rsidRPr="009F2F72" w:rsidRDefault="009F2F72" w:rsidP="009F2F72">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0226F" w:rsidRPr="0080226F" w:rsidRDefault="0080226F" w:rsidP="00F177D9">
            <w:pPr>
              <w:spacing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3" w:name="форма15"/>
            <w:bookmarkEnd w:id="22"/>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2. </w:t>
                  </w:r>
                  <w:proofErr w:type="spellStart"/>
                  <w:r w:rsidRPr="0080226F">
                    <w:rPr>
                      <w:rFonts w:ascii="Times New Roman" w:eastAsia="Times New Roman" w:hAnsi="Times New Roman" w:cs="Arial"/>
                      <w:color w:val="000000"/>
                      <w:sz w:val="24"/>
                      <w:szCs w:val="24"/>
                      <w:lang w:eastAsia="ru-RU"/>
                    </w:rPr>
                    <w:t>Непроведение</w:t>
                  </w:r>
                  <w:proofErr w:type="spellEnd"/>
                  <w:r w:rsidRPr="0080226F">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3. </w:t>
                  </w:r>
                  <w:proofErr w:type="spellStart"/>
                  <w:r w:rsidRPr="0080226F">
                    <w:rPr>
                      <w:rFonts w:ascii="Times New Roman" w:eastAsia="Times New Roman" w:hAnsi="Times New Roman" w:cs="Arial"/>
                      <w:color w:val="000000"/>
                      <w:sz w:val="24"/>
                      <w:szCs w:val="24"/>
                      <w:lang w:eastAsia="ru-RU"/>
                    </w:rPr>
                    <w:t>Неприостановление</w:t>
                  </w:r>
                  <w:proofErr w:type="spellEnd"/>
                  <w:r w:rsidRPr="0080226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0530C6" w:rsidP="0080226F">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установлено</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80226F" w:rsidRPr="0080226F" w:rsidTr="0080226F">
              <w:tc>
                <w:tcPr>
                  <w:tcW w:w="3675"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675" w:type="dxa"/>
                  <w:shd w:val="clear" w:color="auto" w:fill="auto"/>
                </w:tcPr>
                <w:p w:rsidR="0080226F" w:rsidRPr="0080226F" w:rsidRDefault="000530C6" w:rsidP="0080226F">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установлено</w:t>
                  </w:r>
                </w:p>
              </w:tc>
              <w:tc>
                <w:tcPr>
                  <w:tcW w:w="3676"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7B21BB">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F22368">
        <w:trPr>
          <w:trHeight w:val="1683"/>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0226F">
              <w:rPr>
                <w:rFonts w:ascii="Times New Roman" w:eastAsia="Times New Roman" w:hAnsi="Times New Roman" w:cs="Times New Roman"/>
                <w:sz w:val="24"/>
                <w:szCs w:val="24"/>
                <w:lang w:eastAsia="ru-RU"/>
              </w:rPr>
              <w:t xml:space="preserve"> </w:t>
            </w:r>
            <w:bookmarkEnd w:id="35"/>
            <w:bookmarkEnd w:id="36"/>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7"/>
            <w:bookmarkEnd w:id="38"/>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80226F">
              <w:rPr>
                <w:rFonts w:ascii="Times New Roman" w:eastAsia="Times New Roman" w:hAnsi="Times New Roman" w:cs="Times New Roman"/>
                <w:sz w:val="24"/>
                <w:szCs w:val="24"/>
                <w:lang w:eastAsia="ru-RU"/>
              </w:rPr>
              <w:t xml:space="preserve">а) </w:t>
            </w:r>
            <w:bookmarkEnd w:id="42"/>
            <w:bookmarkEnd w:id="43"/>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80226F">
              <w:rPr>
                <w:rFonts w:ascii="Times New Roman" w:eastAsia="Times New Roman" w:hAnsi="Times New Roman" w:cs="Times New Roman"/>
                <w:sz w:val="24"/>
                <w:szCs w:val="24"/>
                <w:lang w:eastAsia="ru-RU"/>
              </w:rPr>
              <w:t xml:space="preserve">3) </w:t>
            </w:r>
            <w:bookmarkEnd w:id="44"/>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7B21BB">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5"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6"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8" w:name="_Toc313349960"/>
            <w:bookmarkStart w:id="49" w:name="_Toc313350156"/>
            <w:bookmarkEnd w:id="47"/>
            <w:r w:rsidRPr="0080226F">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proofErr w:type="gramStart"/>
            <w:r w:rsidRPr="0080226F">
              <w:rPr>
                <w:rFonts w:ascii="Times New Roman" w:eastAsia="Times New Roman" w:hAnsi="Times New Roman" w:cs="Times New Roman"/>
                <w:sz w:val="24"/>
                <w:szCs w:val="24"/>
                <w:lang w:eastAsia="ru-RU"/>
              </w:rPr>
              <w:t xml:space="preserve">стороне </w:t>
            </w:r>
            <w:r w:rsidR="004C2A2D">
              <w:rPr>
                <w:rFonts w:ascii="Times New Roman" w:eastAsia="Times New Roman" w:hAnsi="Times New Roman" w:cs="Times New Roman"/>
                <w:sz w:val="24"/>
                <w:szCs w:val="24"/>
                <w:lang w:eastAsia="ru-RU"/>
              </w:rPr>
              <w:t xml:space="preserve"> </w:t>
            </w:r>
            <w:r w:rsidR="007C2757" w:rsidRPr="0080226F">
              <w:rPr>
                <w:rFonts w:ascii="Times New Roman" w:eastAsia="Times New Roman" w:hAnsi="Times New Roman" w:cs="Times New Roman"/>
                <w:sz w:val="24"/>
                <w:szCs w:val="24"/>
                <w:lang w:eastAsia="ru-RU"/>
              </w:rPr>
              <w:t>Участника</w:t>
            </w:r>
            <w:proofErr w:type="gramEnd"/>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80226F">
              <w:rPr>
                <w:rFonts w:ascii="Times New Roman" w:eastAsia="Times New Roman" w:hAnsi="Times New Roman" w:cs="Times New Roman"/>
                <w:sz w:val="24"/>
                <w:szCs w:val="24"/>
                <w:lang w:eastAsia="ru-RU"/>
              </w:rPr>
              <w:t>;</w:t>
            </w:r>
            <w:bookmarkEnd w:id="53"/>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80226F">
              <w:rPr>
                <w:rFonts w:ascii="Times New Roman" w:eastAsia="Times New Roman" w:hAnsi="Times New Roman" w:cs="Times New Roman"/>
                <w:sz w:val="24"/>
                <w:szCs w:val="24"/>
                <w:lang w:eastAsia="ru-RU"/>
              </w:rPr>
              <w:t>;</w:t>
            </w:r>
            <w:bookmarkEnd w:id="55"/>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80226F">
            <w:pPr>
              <w:numPr>
                <w:ilvl w:val="0"/>
                <w:numId w:val="28"/>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80226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80226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80226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31"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80226F">
            <w:pPr>
              <w:numPr>
                <w:ilvl w:val="0"/>
                <w:numId w:val="40"/>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80226F">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80226F">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80226F">
        <w:rPr>
          <w:rFonts w:ascii="Cambria" w:eastAsia="MS Mincho" w:hAnsi="Cambria" w:cs="Times New Roman"/>
          <w:b/>
          <w:bCs/>
          <w:color w:val="365F91"/>
          <w:kern w:val="32"/>
          <w:sz w:val="28"/>
          <w:szCs w:val="28"/>
          <w:lang w:val="x-none" w:eastAsia="x-none"/>
        </w:rPr>
        <w:t xml:space="preserve"> </w:t>
      </w:r>
      <w:bookmarkEnd w:id="63"/>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«___» __________ 20___ года  №______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3"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7B21BB">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507162">
        <w:rPr>
          <w:rFonts w:ascii="Times New Roman" w:eastAsia="Times New Roman" w:hAnsi="Times New Roman" w:cs="Times New Roman"/>
          <w:b/>
          <w:i/>
          <w:color w:val="808080" w:themeColor="background1" w:themeShade="80"/>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w:t>
      </w:r>
      <w:r w:rsidRPr="00507162">
        <w:rPr>
          <w:rFonts w:ascii="Times New Roman" w:eastAsia="Times New Roman" w:hAnsi="Times New Roman" w:cs="Times New Roman"/>
          <w:b/>
          <w:i/>
          <w:color w:val="808080" w:themeColor="background1" w:themeShade="80"/>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07162">
        <w:rPr>
          <w:rFonts w:ascii="Times New Roman" w:eastAsia="Times New Roman" w:hAnsi="Times New Roman" w:cs="Times New Roman"/>
          <w:i/>
          <w:color w:val="808080" w:themeColor="background1" w:themeShade="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7B21BB">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7B21BB">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7B21BB">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80226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1"/>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80226F">
        <w:rPr>
          <w:rFonts w:ascii="Times New Roman" w:eastAsia="Times New Roman" w:hAnsi="Times New Roman" w:cs="Times New Roman"/>
          <w:sz w:val="24"/>
          <w:szCs w:val="24"/>
          <w:lang w:eastAsia="ru-RU"/>
        </w:rPr>
        <w:t xml:space="preserve">АНКЕТА УЧАСТНИКА ОТКРЫТОГО </w:t>
      </w:r>
      <w:bookmarkEnd w:id="84"/>
      <w:bookmarkEnd w:id="85"/>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6"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6"/>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80226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Претендент на участие в Открытом запросе котировок: ________________________________ </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Суть технико-коммерческого предложения:</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678"/>
        <w:gridCol w:w="3402"/>
        <w:gridCol w:w="3686"/>
        <w:gridCol w:w="2976"/>
      </w:tblGrid>
      <w:tr w:rsidR="00BB2212" w:rsidRPr="00BB2212" w:rsidTr="00BB2212">
        <w:trPr>
          <w:trHeight w:val="25"/>
        </w:trPr>
        <w:tc>
          <w:tcPr>
            <w:tcW w:w="567" w:type="dxa"/>
            <w:vAlign w:val="center"/>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w:t>
            </w:r>
          </w:p>
        </w:tc>
        <w:tc>
          <w:tcPr>
            <w:tcW w:w="4678" w:type="dxa"/>
            <w:vAlign w:val="center"/>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Наименование Услуг</w:t>
            </w:r>
          </w:p>
        </w:tc>
        <w:tc>
          <w:tcPr>
            <w:tcW w:w="3402" w:type="dxa"/>
            <w:vAlign w:val="center"/>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Начальная (максимальная) ставка ежемесячного вознаграждения</w:t>
            </w:r>
            <w:r w:rsidR="00507162">
              <w:rPr>
                <w:rFonts w:ascii="Times New Roman" w:eastAsia="Times New Roman" w:hAnsi="Times New Roman" w:cs="Times New Roman"/>
                <w:b/>
                <w:bCs/>
                <w:sz w:val="24"/>
                <w:szCs w:val="24"/>
                <w:lang w:eastAsia="ru-RU"/>
              </w:rPr>
              <w:t xml:space="preserve"> </w:t>
            </w:r>
            <w:r w:rsidRPr="00BB2212">
              <w:rPr>
                <w:rFonts w:ascii="Times New Roman" w:eastAsia="Times New Roman" w:hAnsi="Times New Roman" w:cs="Times New Roman"/>
                <w:b/>
                <w:bCs/>
                <w:color w:val="FF0000"/>
                <w:sz w:val="24"/>
                <w:szCs w:val="24"/>
                <w:lang w:eastAsia="ru-RU"/>
              </w:rPr>
              <w:t>**</w:t>
            </w:r>
          </w:p>
        </w:tc>
        <w:tc>
          <w:tcPr>
            <w:tcW w:w="3686" w:type="dxa"/>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 xml:space="preserve">Коэффициент снижения </w:t>
            </w:r>
            <w:r>
              <w:rPr>
                <w:rFonts w:ascii="Times New Roman" w:eastAsia="Times New Roman" w:hAnsi="Times New Roman" w:cs="Times New Roman"/>
                <w:b/>
                <w:bCs/>
                <w:sz w:val="24"/>
                <w:szCs w:val="24"/>
                <w:lang w:eastAsia="ru-RU"/>
              </w:rPr>
              <w:t>цены*</w:t>
            </w:r>
          </w:p>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p>
        </w:tc>
        <w:tc>
          <w:tcPr>
            <w:tcW w:w="2976" w:type="dxa"/>
          </w:tcPr>
          <w:p w:rsidR="00BB2212" w:rsidRPr="00BB2212" w:rsidRDefault="00BB2212" w:rsidP="00BB2212">
            <w:pPr>
              <w:spacing w:after="0" w:line="240" w:lineRule="auto"/>
              <w:jc w:val="center"/>
              <w:rPr>
                <w:rFonts w:ascii="Times New Roman" w:eastAsia="Times New Roman" w:hAnsi="Times New Roman" w:cs="Times New Roman"/>
                <w:b/>
                <w:bCs/>
                <w:sz w:val="24"/>
                <w:szCs w:val="24"/>
                <w:lang w:eastAsia="ru-RU"/>
              </w:rPr>
            </w:pPr>
            <w:r w:rsidRPr="00BB2212">
              <w:rPr>
                <w:rFonts w:ascii="Times New Roman" w:eastAsia="Times New Roman" w:hAnsi="Times New Roman" w:cs="Times New Roman"/>
                <w:b/>
                <w:bCs/>
                <w:sz w:val="24"/>
                <w:szCs w:val="24"/>
                <w:lang w:eastAsia="ru-RU"/>
              </w:rPr>
              <w:t>Ставка ежемесячного</w:t>
            </w:r>
            <w:r>
              <w:rPr>
                <w:rFonts w:ascii="Times New Roman" w:eastAsia="Times New Roman" w:hAnsi="Times New Roman" w:cs="Times New Roman"/>
                <w:b/>
                <w:bCs/>
                <w:sz w:val="24"/>
                <w:szCs w:val="24"/>
                <w:vertAlign w:val="superscript"/>
                <w:lang w:eastAsia="ru-RU"/>
              </w:rPr>
              <w:t>1</w:t>
            </w:r>
            <w:r w:rsidRPr="00BB2212">
              <w:rPr>
                <w:rFonts w:ascii="Times New Roman" w:eastAsia="Times New Roman" w:hAnsi="Times New Roman" w:cs="Times New Roman"/>
                <w:b/>
                <w:bCs/>
                <w:sz w:val="24"/>
                <w:szCs w:val="24"/>
                <w:lang w:eastAsia="ru-RU"/>
              </w:rPr>
              <w:t xml:space="preserve"> вознаграждения, с учетом коэффициента снижения</w:t>
            </w:r>
            <w:r w:rsidR="00FC2663">
              <w:rPr>
                <w:rFonts w:ascii="Times New Roman" w:eastAsia="Times New Roman" w:hAnsi="Times New Roman" w:cs="Times New Roman"/>
                <w:b/>
                <w:bCs/>
                <w:sz w:val="24"/>
                <w:szCs w:val="24"/>
                <w:lang w:eastAsia="ru-RU"/>
              </w:rPr>
              <w:t xml:space="preserve"> цены</w:t>
            </w:r>
          </w:p>
        </w:tc>
      </w:tr>
      <w:tr w:rsidR="00BB2212" w:rsidRPr="00BB2212" w:rsidTr="00BB2212">
        <w:trPr>
          <w:trHeight w:val="25"/>
        </w:trPr>
        <w:tc>
          <w:tcPr>
            <w:tcW w:w="567" w:type="dxa"/>
            <w:vAlign w:val="center"/>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1</w:t>
            </w:r>
          </w:p>
        </w:tc>
        <w:tc>
          <w:tcPr>
            <w:tcW w:w="4678" w:type="dxa"/>
            <w:vAlign w:val="center"/>
          </w:tcPr>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Прием платежей за услуги связи ПАО «Башинформсвязь» в городской местности</w:t>
            </w:r>
          </w:p>
        </w:tc>
        <w:tc>
          <w:tcPr>
            <w:tcW w:w="3402" w:type="dxa"/>
            <w:vAlign w:val="center"/>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1,5 % от суммы принятых платежей</w:t>
            </w:r>
          </w:p>
        </w:tc>
        <w:tc>
          <w:tcPr>
            <w:tcW w:w="3686" w:type="dxa"/>
            <w:vMerge w:val="restart"/>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tc>
        <w:tc>
          <w:tcPr>
            <w:tcW w:w="2976" w:type="dxa"/>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tc>
      </w:tr>
      <w:tr w:rsidR="00BB2212" w:rsidRPr="00BB2212" w:rsidTr="00BB2212">
        <w:trPr>
          <w:trHeight w:val="25"/>
        </w:trPr>
        <w:tc>
          <w:tcPr>
            <w:tcW w:w="567" w:type="dxa"/>
            <w:vAlign w:val="center"/>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2</w:t>
            </w:r>
          </w:p>
        </w:tc>
        <w:tc>
          <w:tcPr>
            <w:tcW w:w="4678" w:type="dxa"/>
            <w:vAlign w:val="center"/>
          </w:tcPr>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Прием платежей за услуги связи ПАО «Башинформсвязь» в сельской местности</w:t>
            </w:r>
          </w:p>
        </w:tc>
        <w:tc>
          <w:tcPr>
            <w:tcW w:w="3402" w:type="dxa"/>
            <w:vAlign w:val="center"/>
          </w:tcPr>
          <w:p w:rsidR="00BB2212" w:rsidRPr="00BB2212" w:rsidRDefault="00507162" w:rsidP="0050716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4,73</w:t>
            </w:r>
            <w:r w:rsidR="00BB2212" w:rsidRPr="00BB2212">
              <w:rPr>
                <w:rFonts w:ascii="Times New Roman" w:eastAsia="Times New Roman" w:hAnsi="Times New Roman" w:cs="Times New Roman"/>
                <w:sz w:val="24"/>
                <w:szCs w:val="24"/>
                <w:lang w:eastAsia="ru-RU"/>
              </w:rPr>
              <w:t>% от суммы принятых платежей</w:t>
            </w:r>
          </w:p>
        </w:tc>
        <w:tc>
          <w:tcPr>
            <w:tcW w:w="3686" w:type="dxa"/>
            <w:vMerge/>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tc>
        <w:tc>
          <w:tcPr>
            <w:tcW w:w="2976" w:type="dxa"/>
          </w:tcPr>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tc>
      </w:tr>
    </w:tbl>
    <w:p w:rsidR="00BB2212" w:rsidRPr="00BB2212" w:rsidRDefault="00BB2212" w:rsidP="00BB2212">
      <w:pPr>
        <w:tabs>
          <w:tab w:val="left" w:pos="6647"/>
        </w:tabs>
        <w:spacing w:after="0" w:line="240" w:lineRule="auto"/>
        <w:jc w:val="both"/>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r w:rsidRPr="00BB2212">
        <w:rPr>
          <w:rFonts w:ascii="Times New Roman" w:eastAsia="Times New Roman" w:hAnsi="Times New Roman" w:cs="Times New Roman"/>
          <w:color w:val="FF0000"/>
          <w:sz w:val="20"/>
          <w:szCs w:val="20"/>
          <w:vertAlign w:val="superscript"/>
          <w:lang w:eastAsia="ru-RU"/>
        </w:rPr>
        <w:t>1</w:t>
      </w:r>
      <w:r w:rsidRPr="00BB2212">
        <w:rPr>
          <w:rFonts w:ascii="Times New Roman" w:eastAsia="Times New Roman" w:hAnsi="Times New Roman" w:cs="Times New Roman"/>
          <w:sz w:val="20"/>
          <w:szCs w:val="20"/>
          <w:lang w:eastAsia="ru-RU"/>
        </w:rPr>
        <w:t xml:space="preserve"> Размер ставки является неизменным на весь период действия договора</w:t>
      </w: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НДС, предусмотренный действующим законодательством, взимается сверх общей суммы вознаграждения</w:t>
      </w: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Цена договора с учетом коэффициента снижения цены _____________________ руб. ______________________________________________________</w:t>
      </w:r>
    </w:p>
    <w:p w:rsidR="00BB2212" w:rsidRPr="00BB2212" w:rsidRDefault="00BB2212" w:rsidP="00BB2212">
      <w:pPr>
        <w:spacing w:after="0" w:line="240" w:lineRule="auto"/>
        <w:ind w:left="5664" w:firstLine="708"/>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vertAlign w:val="superscript"/>
          <w:lang w:eastAsia="ru-RU"/>
        </w:rPr>
        <w:t xml:space="preserve">         цифрами  </w:t>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r>
      <w:r w:rsidRPr="00BB2212">
        <w:rPr>
          <w:rFonts w:ascii="Times New Roman" w:eastAsia="Times New Roman" w:hAnsi="Times New Roman" w:cs="Times New Roman"/>
          <w:sz w:val="24"/>
          <w:szCs w:val="24"/>
          <w:vertAlign w:val="superscript"/>
          <w:lang w:eastAsia="ru-RU"/>
        </w:rPr>
        <w:tab/>
        <w:t>прописью</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                           </w:t>
      </w:r>
      <w:r w:rsidRPr="00BB2212">
        <w:rPr>
          <w:rFonts w:ascii="Times New Roman" w:eastAsia="Times New Roman" w:hAnsi="Times New Roman" w:cs="Times New Roman"/>
          <w:sz w:val="24"/>
          <w:szCs w:val="24"/>
          <w:vertAlign w:val="superscript"/>
          <w:lang w:eastAsia="ru-RU"/>
        </w:rPr>
        <w:t xml:space="preserve"> </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 xml:space="preserve">  (с НДС __</w:t>
      </w:r>
      <w:proofErr w:type="gramStart"/>
      <w:r w:rsidRPr="00BB2212">
        <w:rPr>
          <w:rFonts w:ascii="Times New Roman" w:eastAsia="Times New Roman" w:hAnsi="Times New Roman" w:cs="Times New Roman"/>
          <w:sz w:val="24"/>
          <w:szCs w:val="24"/>
          <w:lang w:eastAsia="ru-RU"/>
        </w:rPr>
        <w:t>% ,</w:t>
      </w:r>
      <w:proofErr w:type="gramEnd"/>
      <w:r w:rsidRPr="00BB2212">
        <w:rPr>
          <w:rFonts w:ascii="Times New Roman" w:eastAsia="Times New Roman" w:hAnsi="Times New Roman" w:cs="Times New Roman"/>
          <w:sz w:val="24"/>
          <w:szCs w:val="24"/>
          <w:lang w:eastAsia="ru-RU"/>
        </w:rPr>
        <w:t xml:space="preserve"> _____________ руб., без учета НДС, НДС не облагается)</w:t>
      </w:r>
    </w:p>
    <w:p w:rsidR="00BB2212" w:rsidRPr="00BB2212" w:rsidRDefault="00BB2212" w:rsidP="00BB2212">
      <w:pPr>
        <w:spacing w:after="0" w:line="240" w:lineRule="auto"/>
        <w:rPr>
          <w:rFonts w:ascii="Times New Roman" w:eastAsia="Times New Roman" w:hAnsi="Times New Roman" w:cs="Times New Roman"/>
          <w:sz w:val="24"/>
          <w:szCs w:val="24"/>
          <w:vertAlign w:val="superscript"/>
          <w:lang w:eastAsia="ru-RU"/>
        </w:rPr>
      </w:pPr>
      <w:r w:rsidRPr="00BB2212">
        <w:rPr>
          <w:rFonts w:ascii="Times New Roman" w:eastAsia="Times New Roman" w:hAnsi="Times New Roman" w:cs="Times New Roman"/>
          <w:sz w:val="24"/>
          <w:szCs w:val="24"/>
          <w:vertAlign w:val="superscript"/>
          <w:lang w:eastAsia="ru-RU"/>
        </w:rPr>
        <w:t xml:space="preserve">                                                                                           указать необходимое</w:t>
      </w: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80226F" w:rsidRDefault="00BB2212" w:rsidP="00BB2212">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BB2212" w:rsidRPr="0080226F" w:rsidRDefault="00BB2212" w:rsidP="00BB2212">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80226F">
        <w:rPr>
          <w:rFonts w:ascii="Times New Roman" w:eastAsia="Times New Roman" w:hAnsi="Times New Roman" w:cs="Arial"/>
          <w:i/>
          <w:color w:val="FF0000"/>
          <w:sz w:val="24"/>
          <w:szCs w:val="24"/>
          <w:lang w:eastAsia="ru-RU"/>
        </w:rPr>
        <w:t>пп</w:t>
      </w:r>
      <w:proofErr w:type="spellEnd"/>
      <w:r w:rsidRPr="0080226F">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BB2212" w:rsidRPr="0080226F" w:rsidRDefault="00BB2212" w:rsidP="00BB221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394"/>
      </w:tblGrid>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4394" w:type="dxa"/>
            <w:shd w:val="clear" w:color="auto" w:fill="auto"/>
          </w:tcPr>
          <w:p w:rsidR="00BB2212" w:rsidRPr="0080226F" w:rsidRDefault="00BB2212" w:rsidP="00C953E0">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r w:rsidR="00C953E0">
              <w:rPr>
                <w:rFonts w:ascii="Times New Roman" w:eastAsia="Times New Roman" w:hAnsi="Times New Roman" w:cs="Arial"/>
                <w:color w:val="000000"/>
                <w:sz w:val="24"/>
                <w:szCs w:val="24"/>
                <w:lang w:eastAsia="ru-RU"/>
              </w:rPr>
              <w:t xml:space="preserve">/ </w:t>
            </w:r>
            <w:r w:rsidR="00C953E0" w:rsidRPr="0080226F">
              <w:rPr>
                <w:rFonts w:ascii="Times New Roman" w:eastAsia="Calibri" w:hAnsi="Times New Roman" w:cs="Times New Roman"/>
                <w:bCs/>
                <w:color w:val="000000"/>
                <w:sz w:val="24"/>
                <w:szCs w:val="24"/>
              </w:rPr>
              <w:t>российск</w:t>
            </w:r>
            <w:r w:rsidR="00C953E0">
              <w:rPr>
                <w:rFonts w:ascii="Times New Roman" w:eastAsia="Calibri" w:hAnsi="Times New Roman" w:cs="Times New Roman"/>
                <w:bCs/>
                <w:color w:val="000000"/>
                <w:sz w:val="24"/>
                <w:szCs w:val="24"/>
              </w:rPr>
              <w:t>ое или иностранное лицо</w:t>
            </w:r>
          </w:p>
        </w:tc>
      </w:tr>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r w:rsidR="00BB2212" w:rsidRPr="0080226F" w:rsidTr="00BB2212">
        <w:tc>
          <w:tcPr>
            <w:tcW w:w="4248"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c>
          <w:tcPr>
            <w:tcW w:w="4394" w:type="dxa"/>
            <w:shd w:val="clear" w:color="auto" w:fill="auto"/>
          </w:tcPr>
          <w:p w:rsidR="00BB2212" w:rsidRPr="0080226F" w:rsidRDefault="00BB2212" w:rsidP="00BB2212">
            <w:pPr>
              <w:spacing w:after="0" w:line="240" w:lineRule="auto"/>
              <w:rPr>
                <w:rFonts w:ascii="Times New Roman" w:eastAsia="Times New Roman" w:hAnsi="Times New Roman" w:cs="Arial"/>
                <w:color w:val="000000"/>
                <w:sz w:val="24"/>
                <w:szCs w:val="24"/>
                <w:lang w:eastAsia="ru-RU"/>
              </w:rPr>
            </w:pPr>
          </w:p>
        </w:tc>
      </w:tr>
    </w:tbl>
    <w:p w:rsidR="00BB2212" w:rsidRPr="0080226F"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b/>
          <w:sz w:val="24"/>
          <w:szCs w:val="24"/>
          <w:lang w:eastAsia="ru-RU"/>
        </w:rPr>
      </w:pPr>
      <w:r w:rsidRPr="00BB2212">
        <w:rPr>
          <w:rFonts w:ascii="Times New Roman" w:eastAsia="Times New Roman" w:hAnsi="Times New Roman" w:cs="Times New Roman"/>
          <w:b/>
          <w:sz w:val="24"/>
          <w:szCs w:val="24"/>
          <w:lang w:eastAsia="ru-RU"/>
        </w:rPr>
        <w:t xml:space="preserve">Перечень стационарных пунктов приема платежей Претендента: </w:t>
      </w:r>
      <w:r w:rsidRPr="00BB2212">
        <w:rPr>
          <w:rFonts w:ascii="Times New Roman" w:eastAsia="Times New Roman" w:hAnsi="Times New Roman" w:cs="Times New Roman"/>
          <w:sz w:val="24"/>
          <w:szCs w:val="24"/>
          <w:lang w:eastAsia="ru-RU"/>
        </w:rPr>
        <w:t>указан в Приложении № 1 к Технико-коммерческому предложению.</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t>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(Подпись уполномоченного представителя)</w:t>
      </w:r>
      <w:r w:rsidRPr="00BB2212">
        <w:rPr>
          <w:rFonts w:ascii="Times New Roman" w:eastAsia="Times New Roman" w:hAnsi="Times New Roman" w:cs="Times New Roman"/>
          <w:sz w:val="20"/>
          <w:szCs w:val="20"/>
          <w:lang w:eastAsia="ru-RU"/>
        </w:rPr>
        <w:tab/>
      </w:r>
      <w:r w:rsidRPr="00BB2212">
        <w:rPr>
          <w:rFonts w:ascii="Times New Roman" w:eastAsia="Times New Roman" w:hAnsi="Times New Roman" w:cs="Times New Roman"/>
          <w:sz w:val="20"/>
          <w:szCs w:val="20"/>
          <w:lang w:eastAsia="ru-RU"/>
        </w:rPr>
        <w:tab/>
        <w:t xml:space="preserve">                                               (Ф.И.О.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rPr>
          <w:rFonts w:ascii="Calibri" w:eastAsia="Calibri" w:hAnsi="Calibri" w:cs="Times New Roman"/>
        </w:rPr>
      </w:pPr>
      <w:r w:rsidRPr="00BB2212">
        <w:rPr>
          <w:rFonts w:ascii="Calibri" w:eastAsia="Calibri" w:hAnsi="Calibri" w:cs="Times New Roman"/>
        </w:rPr>
        <w:t xml:space="preserve"> </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1Данные инструкции не следует воспроизводить в документах, подготовленных Участником.</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B2212" w:rsidRPr="00BB2212" w:rsidRDefault="00FC2663" w:rsidP="00BB2212">
      <w:pPr>
        <w:spacing w:after="0"/>
        <w:rPr>
          <w:rFonts w:ascii="Times New Roman" w:eastAsia="MS Mincho" w:hAnsi="Times New Roman" w:cs="Times New Roman"/>
          <w:bCs/>
          <w:color w:val="808080"/>
          <w:kern w:val="32"/>
          <w:sz w:val="20"/>
          <w:szCs w:val="24"/>
          <w:lang w:eastAsia="x-none"/>
        </w:rPr>
        <w:sectPr w:rsidR="00BB2212" w:rsidRPr="00BB2212" w:rsidSect="008B1B89">
          <w:pgSz w:w="16839" w:h="11907" w:orient="landscape" w:code="9"/>
          <w:pgMar w:top="567" w:right="567" w:bottom="1134" w:left="851" w:header="720" w:footer="720" w:gutter="0"/>
          <w:cols w:space="708"/>
          <w:noEndnote/>
          <w:titlePg/>
          <w:docGrid w:linePitch="326"/>
        </w:sectPr>
      </w:pPr>
      <w:r>
        <w:rPr>
          <w:rFonts w:ascii="Times New Roman" w:eastAsia="MS Mincho" w:hAnsi="Times New Roman" w:cs="Times New Roman"/>
          <w:bCs/>
          <w:color w:val="808080"/>
          <w:kern w:val="32"/>
          <w:sz w:val="20"/>
          <w:szCs w:val="24"/>
          <w:lang w:eastAsia="x-none"/>
        </w:rPr>
        <w:t>*</w:t>
      </w:r>
      <w:r w:rsidR="00BB2212" w:rsidRPr="00BB2212">
        <w:rPr>
          <w:rFonts w:ascii="Times New Roman" w:eastAsia="MS Mincho" w:hAnsi="Times New Roman" w:cs="Times New Roman"/>
          <w:bCs/>
          <w:color w:val="808080"/>
          <w:kern w:val="32"/>
          <w:sz w:val="20"/>
          <w:szCs w:val="24"/>
          <w:lang w:val="x-none" w:eastAsia="x-none"/>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 </w:t>
      </w:r>
    </w:p>
    <w:p w:rsidR="00BB2212" w:rsidRPr="00BB2212" w:rsidRDefault="00BB2212" w:rsidP="00BB2212">
      <w:pPr>
        <w:spacing w:after="0" w:line="240" w:lineRule="auto"/>
        <w:jc w:val="right"/>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Приложение № 1 к Технико-коммерческому предложению</w:t>
      </w:r>
    </w:p>
    <w:p w:rsidR="00BB2212" w:rsidRPr="00BB2212" w:rsidRDefault="00BB2212" w:rsidP="00BB2212">
      <w:pPr>
        <w:spacing w:after="0" w:line="240" w:lineRule="auto"/>
        <w:jc w:val="center"/>
        <w:rPr>
          <w:rFonts w:ascii="Times New Roman" w:eastAsia="Times New Roman" w:hAnsi="Times New Roman" w:cs="Times New Roman"/>
          <w:sz w:val="24"/>
          <w:szCs w:val="24"/>
          <w:lang w:eastAsia="ru-RU"/>
        </w:rPr>
      </w:pPr>
    </w:p>
    <w:p w:rsidR="00BB2212" w:rsidRPr="00BB2212" w:rsidRDefault="00BB2212" w:rsidP="00BB2212">
      <w:pPr>
        <w:spacing w:after="0" w:line="240" w:lineRule="auto"/>
        <w:jc w:val="center"/>
        <w:rPr>
          <w:rFonts w:ascii="Times New Roman" w:eastAsia="Times New Roman" w:hAnsi="Times New Roman" w:cs="Times New Roman"/>
          <w:b/>
          <w:sz w:val="24"/>
          <w:szCs w:val="24"/>
          <w:lang w:eastAsia="ru-RU"/>
        </w:rPr>
      </w:pPr>
      <w:r w:rsidRPr="00BB2212">
        <w:rPr>
          <w:rFonts w:ascii="Times New Roman" w:eastAsia="Times New Roman" w:hAnsi="Times New Roman" w:cs="Times New Roman"/>
          <w:b/>
          <w:sz w:val="24"/>
          <w:szCs w:val="24"/>
          <w:lang w:eastAsia="ru-RU"/>
        </w:rPr>
        <w:t xml:space="preserve">Перечень стационарных пунктов приема платежей </w:t>
      </w:r>
      <w:r>
        <w:rPr>
          <w:rFonts w:ascii="Times New Roman" w:eastAsia="Times New Roman" w:hAnsi="Times New Roman" w:cs="Times New Roman"/>
          <w:b/>
          <w:sz w:val="24"/>
          <w:szCs w:val="24"/>
          <w:lang w:eastAsia="ru-RU"/>
        </w:rPr>
        <w:t>Участника</w:t>
      </w:r>
    </w:p>
    <w:p w:rsidR="00BB2212" w:rsidRPr="00BB2212" w:rsidRDefault="00BB2212" w:rsidP="00BB2212">
      <w:pPr>
        <w:spacing w:after="0" w:line="240" w:lineRule="auto"/>
        <w:rPr>
          <w:rFonts w:ascii="Times New Roman" w:eastAsia="Times New Roman" w:hAnsi="Times New Roman" w:cs="Times New Roman"/>
          <w:sz w:val="24"/>
          <w:szCs w:val="24"/>
          <w:lang w:eastAsia="ru-RU"/>
        </w:rPr>
      </w:pPr>
    </w:p>
    <w:tbl>
      <w:tblPr>
        <w:tblW w:w="10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112"/>
        <w:gridCol w:w="4280"/>
      </w:tblGrid>
      <w:tr w:rsidR="00BB2212" w:rsidRPr="00BB2212" w:rsidTr="00BB2212">
        <w:trPr>
          <w:trHeight w:val="19"/>
          <w:jc w:val="center"/>
        </w:trPr>
        <w:tc>
          <w:tcPr>
            <w:tcW w:w="1365" w:type="dxa"/>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w:t>
            </w:r>
          </w:p>
        </w:tc>
        <w:tc>
          <w:tcPr>
            <w:tcW w:w="5112" w:type="dxa"/>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Наименование муниципальных районов</w:t>
            </w:r>
          </w:p>
        </w:tc>
        <w:tc>
          <w:tcPr>
            <w:tcW w:w="4280" w:type="dxa"/>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Перечень населенных пунктов, в которых имеются стационарные пункты приема платежей</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Абзелиловский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Альшеевский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Архангельский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Аскинский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Аургазинский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Баймакский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Бакалинский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Балтачевский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Белебеевский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Белокатайский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Белорецкий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Бижбулякский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Бирский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Благоварский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Благовещенский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Буздякский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Бураевский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Бурзянский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Гафурийский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Давлекановский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Дуванский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Дюртюлинский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Ермекеевский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Зианчуринский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Зилаирский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Иглинский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Илишевский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Ишимбайский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Калтасинский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Караидельский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Кармаскалинский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Кигинский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Краснокамский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Кугарчинский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Кушнаренковский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Куюргазинский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Мелеузовский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Мечетлинский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Мишкинский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Миякинский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Нуримановский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Салаватский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Стерлибашевский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Стерлитамакский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45</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Татышлинский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46</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Туймазинский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47</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Уфимский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48</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Учалинский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49</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Фёдоровский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50</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Хайбуллинский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51</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Чекмагушевский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52</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Чишминский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53</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Шаранский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r w:rsidR="00BB2212" w:rsidRPr="00BB2212" w:rsidTr="00BB2212">
        <w:trPr>
          <w:trHeight w:val="90"/>
          <w:jc w:val="center"/>
        </w:trPr>
        <w:tc>
          <w:tcPr>
            <w:tcW w:w="1365" w:type="dxa"/>
            <w:vMerge w:val="restart"/>
            <w:shd w:val="clear" w:color="auto" w:fill="auto"/>
            <w:noWrap/>
            <w:vAlign w:val="center"/>
            <w:hideMark/>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54</w:t>
            </w:r>
          </w:p>
        </w:tc>
        <w:tc>
          <w:tcPr>
            <w:tcW w:w="5112" w:type="dxa"/>
            <w:vMerge w:val="restart"/>
            <w:shd w:val="clear" w:color="auto" w:fill="auto"/>
            <w:noWrap/>
            <w:vAlign w:val="center"/>
            <w:hideMark/>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roofErr w:type="spellStart"/>
            <w:r w:rsidRPr="00BB2212">
              <w:rPr>
                <w:rFonts w:ascii="Times New Roman" w:eastAsia="Times New Roman" w:hAnsi="Times New Roman" w:cs="Times New Roman"/>
                <w:color w:val="000000"/>
                <w:sz w:val="24"/>
                <w:szCs w:val="24"/>
                <w:lang w:eastAsia="ru-RU"/>
              </w:rPr>
              <w:t>Янаульский</w:t>
            </w:r>
            <w:proofErr w:type="spellEnd"/>
            <w:r w:rsidRPr="00BB2212">
              <w:rPr>
                <w:rFonts w:ascii="Times New Roman" w:eastAsia="Times New Roman" w:hAnsi="Times New Roman" w:cs="Times New Roman"/>
                <w:color w:val="000000"/>
                <w:sz w:val="24"/>
                <w:szCs w:val="24"/>
                <w:lang w:eastAsia="ru-RU"/>
              </w:rPr>
              <w:t xml:space="preserve"> район</w:t>
            </w: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1.</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2.</w:t>
            </w:r>
          </w:p>
        </w:tc>
      </w:tr>
      <w:tr w:rsidR="00BB2212" w:rsidRPr="00BB2212" w:rsidTr="00BB2212">
        <w:trPr>
          <w:trHeight w:val="90"/>
          <w:jc w:val="center"/>
        </w:trPr>
        <w:tc>
          <w:tcPr>
            <w:tcW w:w="1365" w:type="dxa"/>
            <w:vMerge/>
            <w:shd w:val="clear" w:color="auto" w:fill="auto"/>
            <w:noWrap/>
            <w:vAlign w:val="center"/>
          </w:tcPr>
          <w:p w:rsidR="00BB2212" w:rsidRPr="00BB2212" w:rsidRDefault="00BB2212" w:rsidP="00BB2212">
            <w:pPr>
              <w:spacing w:after="0" w:line="240" w:lineRule="auto"/>
              <w:jc w:val="center"/>
              <w:rPr>
                <w:rFonts w:ascii="Times New Roman" w:eastAsia="Times New Roman" w:hAnsi="Times New Roman" w:cs="Times New Roman"/>
                <w:color w:val="000000"/>
                <w:sz w:val="24"/>
                <w:szCs w:val="24"/>
                <w:lang w:eastAsia="ru-RU"/>
              </w:rPr>
            </w:pPr>
          </w:p>
        </w:tc>
        <w:tc>
          <w:tcPr>
            <w:tcW w:w="5112" w:type="dxa"/>
            <w:vMerge/>
            <w:shd w:val="clear" w:color="auto" w:fill="auto"/>
            <w:noWrap/>
            <w:vAlign w:val="center"/>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p>
        </w:tc>
        <w:tc>
          <w:tcPr>
            <w:tcW w:w="4280" w:type="dxa"/>
          </w:tcPr>
          <w:p w:rsidR="00BB2212" w:rsidRPr="00BB2212" w:rsidRDefault="00BB2212" w:rsidP="00BB2212">
            <w:pPr>
              <w:spacing w:after="0" w:line="240" w:lineRule="auto"/>
              <w:rPr>
                <w:rFonts w:ascii="Times New Roman" w:eastAsia="Times New Roman" w:hAnsi="Times New Roman" w:cs="Times New Roman"/>
                <w:color w:val="000000"/>
                <w:sz w:val="24"/>
                <w:szCs w:val="24"/>
                <w:lang w:eastAsia="ru-RU"/>
              </w:rPr>
            </w:pPr>
            <w:r w:rsidRPr="00BB2212">
              <w:rPr>
                <w:rFonts w:ascii="Times New Roman" w:eastAsia="Times New Roman" w:hAnsi="Times New Roman" w:cs="Times New Roman"/>
                <w:color w:val="000000"/>
                <w:sz w:val="24"/>
                <w:szCs w:val="24"/>
                <w:lang w:eastAsia="ru-RU"/>
              </w:rPr>
              <w:t>3. и т.д.</w:t>
            </w:r>
          </w:p>
        </w:tc>
      </w:tr>
    </w:tbl>
    <w:p w:rsidR="00BB2212" w:rsidRPr="00BB2212"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jc w:val="both"/>
        <w:rPr>
          <w:rFonts w:ascii="Times New Roman" w:eastAsia="Times New Roman" w:hAnsi="Times New Roman" w:cs="Times New Roman"/>
          <w:sz w:val="24"/>
          <w:szCs w:val="24"/>
          <w:lang w:eastAsia="ru-RU"/>
        </w:rPr>
      </w:pPr>
    </w:p>
    <w:p w:rsidR="00BB2212" w:rsidRPr="00BB2212" w:rsidRDefault="00BB2212" w:rsidP="00BB2212">
      <w:pPr>
        <w:tabs>
          <w:tab w:val="left" w:pos="1575"/>
        </w:tabs>
        <w:spacing w:after="0" w:line="240" w:lineRule="auto"/>
        <w:rPr>
          <w:rFonts w:ascii="Times New Roman" w:eastAsia="Times New Roman" w:hAnsi="Times New Roman" w:cs="Times New Roman"/>
          <w:sz w:val="24"/>
          <w:szCs w:val="24"/>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(Подпись уполномоченного представителя)</w:t>
      </w:r>
      <w:r w:rsidRPr="00BB2212">
        <w:rPr>
          <w:rFonts w:ascii="Times New Roman" w:eastAsia="Times New Roman" w:hAnsi="Times New Roman" w:cs="Times New Roman"/>
          <w:sz w:val="20"/>
          <w:szCs w:val="20"/>
          <w:lang w:eastAsia="ru-RU"/>
        </w:rPr>
        <w:tab/>
      </w:r>
      <w:r w:rsidRPr="00BB2212">
        <w:rPr>
          <w:rFonts w:ascii="Times New Roman" w:eastAsia="Times New Roman" w:hAnsi="Times New Roman" w:cs="Times New Roman"/>
          <w:sz w:val="20"/>
          <w:szCs w:val="20"/>
          <w:lang w:eastAsia="ru-RU"/>
        </w:rPr>
        <w:tab/>
        <w:t xml:space="preserve">                                 (Ф.И.О.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spacing w:after="0" w:line="240" w:lineRule="auto"/>
        <w:jc w:val="both"/>
        <w:rPr>
          <w:rFonts w:ascii="Times New Roman" w:eastAsia="Times New Roman" w:hAnsi="Times New Roman" w:cs="Times New Roman"/>
          <w:sz w:val="24"/>
          <w:szCs w:val="24"/>
          <w:lang w:eastAsia="ru-RU"/>
        </w:rPr>
        <w:sectPr w:rsidR="00BB2212" w:rsidRPr="00BB2212" w:rsidSect="008B1B89">
          <w:pgSz w:w="11907" w:h="16839" w:code="9"/>
          <w:pgMar w:top="567" w:right="1134" w:bottom="851" w:left="567" w:header="720" w:footer="720" w:gutter="0"/>
          <w:cols w:space="708"/>
          <w:noEndnote/>
          <w:titlePg/>
          <w:docGrid w:linePitch="326"/>
        </w:sect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4_РЕКОМЕНДУЕМАЯ"/>
      <w:bookmarkStart w:id="90" w:name="_Toc529272651"/>
      <w:bookmarkStart w:id="91" w:name="_Ref313304436"/>
      <w:bookmarkStart w:id="92" w:name="_Toc314507388"/>
      <w:bookmarkStart w:id="93" w:name="_Toc322209429"/>
      <w:bookmarkEnd w:id="89"/>
      <w:r w:rsidRPr="0080226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0"/>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1"/>
      <w:bookmarkEnd w:id="92"/>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3"/>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80226F">
        <w:rPr>
          <w:rFonts w:ascii="Times New Roman" w:eastAsia="Times New Roman" w:hAnsi="Times New Roman" w:cs="Times New Roman"/>
          <w:sz w:val="24"/>
          <w:szCs w:val="24"/>
          <w:lang w:eastAsia="ru-RU"/>
        </w:rPr>
        <w:t>_ :</w:t>
      </w:r>
      <w:proofErr w:type="gramEnd"/>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8B1B89">
          <w:pgSz w:w="11907" w:h="16839" w:code="9"/>
          <w:pgMar w:top="851" w:right="567" w:bottom="567" w:left="1134"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529272652"/>
      <w:bookmarkStart w:id="102" w:name="форма6"/>
      <w:bookmarkEnd w:id="94"/>
      <w:bookmarkEnd w:id="95"/>
      <w:bookmarkEnd w:id="96"/>
      <w:r w:rsidRPr="0080226F">
        <w:rPr>
          <w:rFonts w:ascii="Times New Roman" w:eastAsia="MS Mincho" w:hAnsi="Times New Roman" w:cs="Times New Roman"/>
          <w:b/>
          <w:bCs/>
          <w:color w:val="548DD4"/>
          <w:kern w:val="32"/>
          <w:sz w:val="28"/>
          <w:szCs w:val="24"/>
          <w:lang w:val="x-none" w:eastAsia="x-none"/>
        </w:rPr>
        <w:t xml:space="preserve">Форма </w:t>
      </w:r>
      <w:bookmarkEnd w:id="97"/>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1"/>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3" w:name="_Форма_7_План"/>
      <w:bookmarkEnd w:id="102"/>
      <w:bookmarkEnd w:id="103"/>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 xml:space="preserve">ИНН/КПП:  </w:t>
      </w: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ОГРН:  </w:t>
      </w: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указывается количество человек</w:t>
            </w:r>
            <w:r w:rsidRPr="0080226F">
              <w:rPr>
                <w:rFonts w:ascii="Times New Roman" w:eastAsia="Times New Roman" w:hAnsi="Times New Roman" w:cs="Times New Roman"/>
                <w:lang w:eastAsia="ru-RU"/>
              </w:rPr>
              <w:b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указывается в млн. рублей</w:t>
            </w:r>
            <w:r w:rsidRPr="0080226F">
              <w:rPr>
                <w:rFonts w:ascii="Times New Roman" w:eastAsia="Times New Roman" w:hAnsi="Times New Roman" w:cs="Times New Roman"/>
                <w:lang w:eastAsia="ru-RU"/>
              </w:rPr>
              <w:b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r w:rsidRPr="0080226F">
              <w:rPr>
                <w:rFonts w:ascii="Times New Roman" w:eastAsia="Times New Roman" w:hAnsi="Times New Roman" w:cs="Times New Roman"/>
                <w:lang w:eastAsia="ru-RU"/>
              </w:rPr>
              <w:b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r w:rsidRPr="0080226F">
              <w:rPr>
                <w:rFonts w:ascii="Times New Roman" w:eastAsia="Times New Roman" w:hAnsi="Times New Roman" w:cs="Times New Roman"/>
                <w:lang w:eastAsia="ru-RU"/>
              </w:rPr>
              <w:b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7B21BB">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8"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9"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40"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2"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4" w:name="_Форма_7_План_1"/>
      <w:bookmarkStart w:id="105" w:name="_Форма_6_План"/>
      <w:bookmarkStart w:id="106" w:name="_РАЗДЕЛ_IV._Техническое"/>
      <w:bookmarkStart w:id="107" w:name="_Toc529272653"/>
      <w:bookmarkEnd w:id="104"/>
      <w:bookmarkEnd w:id="105"/>
      <w:bookmarkEnd w:id="106"/>
      <w:r w:rsidRPr="0080226F">
        <w:rPr>
          <w:rFonts w:ascii="Times New Roman" w:eastAsia="MS Mincho" w:hAnsi="Times New Roman" w:cs="Times New Roman"/>
          <w:b/>
          <w:bCs/>
          <w:color w:val="17365D"/>
          <w:kern w:val="32"/>
          <w:sz w:val="28"/>
          <w:szCs w:val="24"/>
          <w:lang w:val="x-none" w:eastAsia="x-none"/>
        </w:rPr>
        <w:t>РАЗДЕЛ IV. Техническое задание</w:t>
      </w:r>
      <w:bookmarkEnd w:id="107"/>
    </w:p>
    <w:p w:rsidR="0080226F" w:rsidRPr="00572FBE" w:rsidRDefault="0080226F" w:rsidP="0080226F">
      <w:pPr>
        <w:spacing w:after="0" w:line="240" w:lineRule="auto"/>
        <w:rPr>
          <w:rFonts w:ascii="Times New Roman" w:eastAsia="MS Mincho" w:hAnsi="Times New Roman" w:cs="Times New Roman"/>
          <w:sz w:val="24"/>
          <w:szCs w:val="24"/>
          <w:lang w:eastAsia="x-none"/>
        </w:rPr>
      </w:pPr>
    </w:p>
    <w:p w:rsidR="00B41F7B" w:rsidRPr="00B41F7B" w:rsidRDefault="00B41F7B" w:rsidP="00B41F7B">
      <w:pPr>
        <w:spacing w:after="0" w:line="240" w:lineRule="auto"/>
        <w:ind w:firstLine="709"/>
        <w:rPr>
          <w:rFonts w:ascii="Times New Roman" w:eastAsia="Calibri" w:hAnsi="Times New Roman" w:cs="Times New Roman"/>
          <w:b/>
          <w:lang w:eastAsia="ru-RU"/>
        </w:rPr>
      </w:pPr>
      <w:r w:rsidRPr="00B41F7B">
        <w:rPr>
          <w:rFonts w:ascii="Times New Roman" w:eastAsia="Calibri" w:hAnsi="Times New Roman" w:cs="Times New Roman"/>
          <w:b/>
          <w:lang w:eastAsia="ru-RU"/>
        </w:rPr>
        <w:t>ТЕХНИЧЕСКИЕ ТРЕБОВАНИЯ, ПРЕДЪЯВЛЯЕМЫЕ К ЗАКУПАЕМОЙ УСЛУГЕ.</w:t>
      </w:r>
    </w:p>
    <w:p w:rsidR="00B41F7B" w:rsidRPr="00B41F7B" w:rsidRDefault="00B41F7B" w:rsidP="00B41F7B">
      <w:pPr>
        <w:spacing w:after="0" w:line="240" w:lineRule="auto"/>
        <w:ind w:firstLine="709"/>
        <w:rPr>
          <w:rFonts w:ascii="Times New Roman" w:eastAsia="Calibri" w:hAnsi="Times New Roman" w:cs="Times New Roman"/>
          <w:b/>
          <w:sz w:val="24"/>
          <w:szCs w:val="24"/>
          <w:lang w:eastAsia="ru-RU"/>
        </w:rPr>
      </w:pPr>
    </w:p>
    <w:p w:rsidR="00B41F7B" w:rsidRPr="00B41F7B" w:rsidRDefault="00B41F7B" w:rsidP="00B41F7B">
      <w:pPr>
        <w:numPr>
          <w:ilvl w:val="0"/>
          <w:numId w:val="47"/>
        </w:numPr>
        <w:spacing w:after="0" w:line="240" w:lineRule="auto"/>
        <w:rPr>
          <w:rFonts w:ascii="Times New Roman" w:eastAsia="Calibri" w:hAnsi="Times New Roman" w:cs="Times New Roman"/>
          <w:b/>
          <w:sz w:val="24"/>
          <w:szCs w:val="24"/>
          <w:lang w:eastAsia="ru-RU"/>
        </w:rPr>
      </w:pPr>
      <w:r w:rsidRPr="00B41F7B">
        <w:rPr>
          <w:rFonts w:ascii="Times New Roman" w:eastAsia="Calibri" w:hAnsi="Times New Roman" w:cs="Times New Roman"/>
          <w:b/>
          <w:sz w:val="24"/>
          <w:szCs w:val="24"/>
          <w:lang w:eastAsia="ru-RU"/>
        </w:rPr>
        <w:t>Общие положения</w:t>
      </w:r>
    </w:p>
    <w:p w:rsidR="00B41F7B" w:rsidRPr="00B41F7B" w:rsidRDefault="00B41F7B" w:rsidP="00B41F7B">
      <w:pPr>
        <w:spacing w:after="0" w:line="240" w:lineRule="auto"/>
        <w:ind w:firstLine="709"/>
        <w:jc w:val="both"/>
        <w:rPr>
          <w:rFonts w:ascii="Times New Roman" w:eastAsia="Calibri" w:hAnsi="Times New Roman" w:cs="Times New Roman"/>
          <w:sz w:val="24"/>
          <w:szCs w:val="24"/>
          <w:lang w:eastAsia="ru-RU"/>
        </w:rPr>
      </w:pPr>
      <w:r w:rsidRPr="00B41F7B">
        <w:rPr>
          <w:rFonts w:ascii="Times New Roman" w:eastAsia="Calibri" w:hAnsi="Times New Roman" w:cs="Times New Roman"/>
          <w:sz w:val="24"/>
          <w:szCs w:val="24"/>
          <w:lang w:eastAsia="ru-RU"/>
        </w:rPr>
        <w:t>Предметом закупки является прием платежей за услуги связи ПАО «Башинформсвязь» от плательщиков-физических лиц.</w:t>
      </w:r>
    </w:p>
    <w:p w:rsidR="00B41F7B" w:rsidRPr="00B41F7B" w:rsidRDefault="00B41F7B" w:rsidP="00B41F7B">
      <w:pPr>
        <w:spacing w:after="0" w:line="240" w:lineRule="auto"/>
        <w:ind w:firstLine="709"/>
        <w:rPr>
          <w:rFonts w:ascii="Times New Roman" w:eastAsia="Calibri" w:hAnsi="Times New Roman" w:cs="Times New Roman"/>
          <w:sz w:val="24"/>
          <w:szCs w:val="24"/>
          <w:lang w:eastAsia="ru-RU"/>
        </w:rPr>
      </w:pPr>
    </w:p>
    <w:p w:rsidR="00B41F7B" w:rsidRPr="00B41F7B" w:rsidRDefault="00B41F7B" w:rsidP="00B41F7B">
      <w:pPr>
        <w:numPr>
          <w:ilvl w:val="0"/>
          <w:numId w:val="47"/>
        </w:numPr>
        <w:spacing w:after="0" w:line="240" w:lineRule="auto"/>
        <w:rPr>
          <w:rFonts w:ascii="Times New Roman" w:eastAsia="Calibri" w:hAnsi="Times New Roman" w:cs="Times New Roman"/>
          <w:b/>
          <w:sz w:val="24"/>
          <w:szCs w:val="24"/>
          <w:lang w:eastAsia="ru-RU"/>
        </w:rPr>
      </w:pPr>
      <w:r w:rsidRPr="00B41F7B">
        <w:rPr>
          <w:rFonts w:ascii="Times New Roman" w:eastAsia="Calibri" w:hAnsi="Times New Roman" w:cs="Times New Roman"/>
          <w:b/>
          <w:sz w:val="24"/>
          <w:szCs w:val="24"/>
          <w:lang w:eastAsia="ru-RU"/>
        </w:rPr>
        <w:t>Место, срок и условия оказания услуг.</w:t>
      </w:r>
    </w:p>
    <w:p w:rsidR="00BB2212" w:rsidRPr="00BB2212" w:rsidRDefault="00B41F7B" w:rsidP="00BB2212">
      <w:pPr>
        <w:numPr>
          <w:ilvl w:val="1"/>
          <w:numId w:val="47"/>
        </w:numPr>
        <w:tabs>
          <w:tab w:val="left" w:pos="142"/>
        </w:tabs>
        <w:spacing w:after="0" w:line="240" w:lineRule="auto"/>
        <w:ind w:left="0" w:firstLine="0"/>
        <w:jc w:val="both"/>
        <w:rPr>
          <w:rFonts w:ascii="Times New Roman" w:eastAsia="Calibri" w:hAnsi="Times New Roman" w:cs="Times New Roman"/>
          <w:sz w:val="24"/>
          <w:szCs w:val="24"/>
          <w:lang w:eastAsia="ru-RU"/>
        </w:rPr>
      </w:pPr>
      <w:r w:rsidRPr="00B41F7B">
        <w:rPr>
          <w:rFonts w:ascii="Times New Roman" w:eastAsia="Calibri" w:hAnsi="Times New Roman" w:cs="Times New Roman"/>
          <w:sz w:val="24"/>
          <w:szCs w:val="24"/>
          <w:lang w:eastAsia="ru-RU"/>
        </w:rPr>
        <w:t xml:space="preserve">Агент должен иметь не менее 1 200 собственных пунктов приема платежей, обязательно оснащенных кассовым оборудованием и расположенных </w:t>
      </w:r>
      <w:r w:rsidR="00BB2212" w:rsidRPr="00BB2212">
        <w:rPr>
          <w:rFonts w:ascii="Times New Roman" w:eastAsia="Calibri" w:hAnsi="Times New Roman" w:cs="Times New Roman"/>
          <w:sz w:val="24"/>
          <w:szCs w:val="24"/>
          <w:lang w:eastAsia="ru-RU"/>
        </w:rPr>
        <w:t>на территории следующих муниципальных районов Республики Башкортостан:</w:t>
      </w:r>
    </w:p>
    <w:p w:rsidR="00B41F7B" w:rsidRPr="00B41F7B" w:rsidRDefault="00B41F7B" w:rsidP="00BB2212">
      <w:pPr>
        <w:spacing w:after="0" w:line="240" w:lineRule="auto"/>
        <w:ind w:left="1429"/>
        <w:jc w:val="both"/>
        <w:rPr>
          <w:rFonts w:ascii="Times New Roman" w:eastAsia="Calibri" w:hAnsi="Times New Roman" w:cs="Times New Roman"/>
          <w:sz w:val="24"/>
          <w:szCs w:val="24"/>
          <w:lang w:eastAsia="ru-RU"/>
        </w:rPr>
      </w:pPr>
    </w:p>
    <w:tbl>
      <w:tblPr>
        <w:tblW w:w="6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112"/>
      </w:tblGrid>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w:t>
            </w:r>
          </w:p>
        </w:tc>
        <w:tc>
          <w:tcPr>
            <w:tcW w:w="5112"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Наименование муниципальных районов</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Абзелиловский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Альшеевский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Архангельский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Аскинский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Аургазинский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Баймакский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Бакалинский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Балтачевский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Белебеевский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Белокатайский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Белорецкий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Бижбулякский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Бирский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Благоварский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Благовещенский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Буздякский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Бураевский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Бурзянский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Гафурийский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Давлекановский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Дуванский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Дюртюлинский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Ермекеевский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Зианчуринский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Зилаирский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Иглинский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Илишевский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Ишимбайский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29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Калтасинский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Караидельский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Кармаскалинский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Кигинский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Краснокамский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Кугарчинский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Кушнаренковский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Куюргазинский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Мелеузовский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Мечетлинский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39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Мишкинский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Миякинский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Нуримановский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Салаватский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Стерлибашевский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Стерлитамакский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45</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Татышлинский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46</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Туймазинский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47</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Уфимский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48</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Учалинский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49</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Фёдоровский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50</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Хайбуллинский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51</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Чекмагушевский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52</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Чишминский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53</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Шаранский</w:t>
            </w:r>
            <w:proofErr w:type="spellEnd"/>
            <w:r w:rsidRPr="00B41F7B">
              <w:rPr>
                <w:rFonts w:ascii="Times New Roman" w:eastAsia="Times New Roman" w:hAnsi="Times New Roman" w:cs="Times New Roman"/>
                <w:color w:val="000000"/>
                <w:sz w:val="24"/>
                <w:szCs w:val="24"/>
                <w:lang w:eastAsia="ru-RU"/>
              </w:rPr>
              <w:t xml:space="preserve"> район</w:t>
            </w:r>
          </w:p>
        </w:tc>
      </w:tr>
      <w:tr w:rsidR="00B41F7B" w:rsidRPr="00B41F7B" w:rsidTr="00BB2212">
        <w:trPr>
          <w:trHeight w:val="19"/>
          <w:jc w:val="center"/>
        </w:trPr>
        <w:tc>
          <w:tcPr>
            <w:tcW w:w="1365" w:type="dxa"/>
            <w:shd w:val="clear" w:color="auto" w:fill="auto"/>
            <w:noWrap/>
            <w:vAlign w:val="center"/>
            <w:hideMark/>
          </w:tcPr>
          <w:p w:rsidR="00B41F7B" w:rsidRPr="00B41F7B" w:rsidRDefault="00B41F7B" w:rsidP="00B41F7B">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54</w:t>
            </w:r>
          </w:p>
        </w:tc>
        <w:tc>
          <w:tcPr>
            <w:tcW w:w="5112" w:type="dxa"/>
            <w:shd w:val="clear" w:color="auto" w:fill="auto"/>
            <w:noWrap/>
            <w:vAlign w:val="center"/>
            <w:hideMark/>
          </w:tcPr>
          <w:p w:rsidR="00B41F7B" w:rsidRPr="00B41F7B" w:rsidRDefault="00B41F7B" w:rsidP="00B41F7B">
            <w:pPr>
              <w:spacing w:after="0" w:line="240" w:lineRule="auto"/>
              <w:rPr>
                <w:rFonts w:ascii="Times New Roman" w:eastAsia="Times New Roman" w:hAnsi="Times New Roman" w:cs="Times New Roman"/>
                <w:color w:val="000000"/>
                <w:sz w:val="24"/>
                <w:szCs w:val="24"/>
                <w:lang w:eastAsia="ru-RU"/>
              </w:rPr>
            </w:pPr>
            <w:proofErr w:type="spellStart"/>
            <w:r w:rsidRPr="00B41F7B">
              <w:rPr>
                <w:rFonts w:ascii="Times New Roman" w:eastAsia="Times New Roman" w:hAnsi="Times New Roman" w:cs="Times New Roman"/>
                <w:color w:val="000000"/>
                <w:sz w:val="24"/>
                <w:szCs w:val="24"/>
                <w:lang w:eastAsia="ru-RU"/>
              </w:rPr>
              <w:t>Янаульский</w:t>
            </w:r>
            <w:proofErr w:type="spellEnd"/>
            <w:r w:rsidRPr="00B41F7B">
              <w:rPr>
                <w:rFonts w:ascii="Times New Roman" w:eastAsia="Times New Roman" w:hAnsi="Times New Roman" w:cs="Times New Roman"/>
                <w:color w:val="000000"/>
                <w:sz w:val="24"/>
                <w:szCs w:val="24"/>
                <w:lang w:eastAsia="ru-RU"/>
              </w:rPr>
              <w:t xml:space="preserve"> район</w:t>
            </w:r>
          </w:p>
        </w:tc>
      </w:tr>
    </w:tbl>
    <w:p w:rsidR="00B41F7B" w:rsidRPr="00B41F7B" w:rsidRDefault="00B41F7B" w:rsidP="00B41F7B">
      <w:pPr>
        <w:spacing w:after="0" w:line="240" w:lineRule="auto"/>
        <w:ind w:firstLine="709"/>
        <w:rPr>
          <w:rFonts w:ascii="Times New Roman" w:eastAsia="Calibri" w:hAnsi="Times New Roman" w:cs="Times New Roman"/>
          <w:vanish/>
          <w:sz w:val="24"/>
          <w:szCs w:val="24"/>
          <w:lang w:eastAsia="ru-RU"/>
        </w:rPr>
      </w:pPr>
    </w:p>
    <w:tbl>
      <w:tblPr>
        <w:tblW w:w="4665" w:type="dxa"/>
        <w:tblInd w:w="69" w:type="dxa"/>
        <w:tblLook w:val="0000" w:firstRow="0" w:lastRow="0" w:firstColumn="0" w:lastColumn="0" w:noHBand="0" w:noVBand="0"/>
      </w:tblPr>
      <w:tblGrid>
        <w:gridCol w:w="4665"/>
      </w:tblGrid>
      <w:tr w:rsidR="00B41F7B" w:rsidRPr="00B41F7B" w:rsidTr="00BB2212">
        <w:trPr>
          <w:trHeight w:val="195"/>
        </w:trPr>
        <w:tc>
          <w:tcPr>
            <w:tcW w:w="4665" w:type="dxa"/>
          </w:tcPr>
          <w:p w:rsidR="00B41F7B" w:rsidRPr="00B41F7B" w:rsidRDefault="00B41F7B" w:rsidP="00B41F7B">
            <w:pPr>
              <w:spacing w:after="0" w:line="240" w:lineRule="auto"/>
              <w:rPr>
                <w:rFonts w:ascii="Times New Roman" w:eastAsia="Calibri" w:hAnsi="Times New Roman" w:cs="Times New Roman"/>
                <w:sz w:val="24"/>
                <w:szCs w:val="24"/>
                <w:lang w:eastAsia="ru-RU"/>
              </w:rPr>
            </w:pPr>
          </w:p>
        </w:tc>
      </w:tr>
    </w:tbl>
    <w:p w:rsidR="00B41F7B" w:rsidRPr="00B41F7B" w:rsidRDefault="00B41F7B" w:rsidP="00B41F7B">
      <w:pPr>
        <w:numPr>
          <w:ilvl w:val="1"/>
          <w:numId w:val="47"/>
        </w:numPr>
        <w:spacing w:after="0" w:line="240" w:lineRule="auto"/>
        <w:rPr>
          <w:rFonts w:ascii="Times New Roman" w:eastAsia="Calibri" w:hAnsi="Times New Roman" w:cs="Times New Roman"/>
          <w:b/>
          <w:sz w:val="24"/>
          <w:szCs w:val="24"/>
          <w:lang w:eastAsia="ru-RU"/>
        </w:rPr>
      </w:pPr>
      <w:r w:rsidRPr="00B41F7B">
        <w:rPr>
          <w:rFonts w:ascii="Times New Roman" w:eastAsia="Calibri" w:hAnsi="Times New Roman" w:cs="Times New Roman"/>
          <w:b/>
          <w:sz w:val="24"/>
          <w:szCs w:val="24"/>
          <w:lang w:eastAsia="ru-RU"/>
        </w:rPr>
        <w:t>Минимальные требования.</w:t>
      </w:r>
    </w:p>
    <w:p w:rsidR="00870B9E" w:rsidRPr="00870B9E" w:rsidRDefault="00870B9E" w:rsidP="00870B9E">
      <w:pPr>
        <w:jc w:val="both"/>
        <w:rPr>
          <w:rFonts w:ascii="Times New Roman" w:hAnsi="Times New Roman" w:cs="Times New Roman"/>
          <w:sz w:val="24"/>
          <w:szCs w:val="24"/>
        </w:rPr>
      </w:pPr>
      <w:r w:rsidRPr="00870B9E">
        <w:rPr>
          <w:rFonts w:ascii="Times New Roman" w:hAnsi="Times New Roman" w:cs="Times New Roman"/>
          <w:sz w:val="24"/>
          <w:szCs w:val="24"/>
        </w:rPr>
        <w:t xml:space="preserve">Прием платежей должен осуществляться </w:t>
      </w:r>
      <w:proofErr w:type="spellStart"/>
      <w:r w:rsidRPr="00870B9E">
        <w:rPr>
          <w:rFonts w:ascii="Times New Roman" w:hAnsi="Times New Roman" w:cs="Times New Roman"/>
          <w:sz w:val="24"/>
          <w:szCs w:val="24"/>
        </w:rPr>
        <w:t>операционистом</w:t>
      </w:r>
      <w:proofErr w:type="spellEnd"/>
      <w:r w:rsidRPr="00870B9E">
        <w:rPr>
          <w:rFonts w:ascii="Times New Roman" w:hAnsi="Times New Roman" w:cs="Times New Roman"/>
          <w:sz w:val="24"/>
          <w:szCs w:val="24"/>
        </w:rPr>
        <w:t xml:space="preserve"> в пункте приема платежей с минимальным режимом работы пункта с понедельника по пятницу с 09:00 до 18:00. Денежные средства от плательщиков должны приниматься с использованием контрольно-кассовой техники, а также с применением онлайновых платежей согласно протоколу информационного обмена (</w:t>
      </w:r>
      <w:r>
        <w:rPr>
          <w:rFonts w:ascii="Times New Roman" w:hAnsi="Times New Roman" w:cs="Times New Roman"/>
          <w:sz w:val="24"/>
          <w:szCs w:val="24"/>
        </w:rPr>
        <w:t xml:space="preserve">в соответствие с </w:t>
      </w:r>
      <w:r w:rsidRPr="00870B9E">
        <w:rPr>
          <w:rFonts w:ascii="Times New Roman" w:hAnsi="Times New Roman" w:cs="Times New Roman"/>
          <w:sz w:val="24"/>
          <w:szCs w:val="24"/>
        </w:rPr>
        <w:t>Приложение</w:t>
      </w:r>
      <w:r>
        <w:rPr>
          <w:rFonts w:ascii="Times New Roman" w:hAnsi="Times New Roman" w:cs="Times New Roman"/>
          <w:sz w:val="24"/>
          <w:szCs w:val="24"/>
        </w:rPr>
        <w:t>м</w:t>
      </w:r>
      <w:r w:rsidRPr="00870B9E">
        <w:rPr>
          <w:rFonts w:ascii="Times New Roman" w:hAnsi="Times New Roman" w:cs="Times New Roman"/>
          <w:sz w:val="24"/>
          <w:szCs w:val="24"/>
        </w:rPr>
        <w:t xml:space="preserve"> № 5 </w:t>
      </w:r>
      <w:r>
        <w:rPr>
          <w:rFonts w:ascii="Times New Roman" w:hAnsi="Times New Roman" w:cs="Times New Roman"/>
          <w:sz w:val="24"/>
          <w:szCs w:val="24"/>
        </w:rPr>
        <w:t xml:space="preserve">к </w:t>
      </w:r>
      <w:r w:rsidRPr="00870B9E">
        <w:rPr>
          <w:rFonts w:ascii="Times New Roman" w:hAnsi="Times New Roman" w:cs="Times New Roman"/>
          <w:sz w:val="24"/>
          <w:szCs w:val="24"/>
        </w:rPr>
        <w:t>Проект</w:t>
      </w:r>
      <w:r>
        <w:rPr>
          <w:rFonts w:ascii="Times New Roman" w:hAnsi="Times New Roman" w:cs="Times New Roman"/>
          <w:sz w:val="24"/>
          <w:szCs w:val="24"/>
        </w:rPr>
        <w:t>у</w:t>
      </w:r>
      <w:r w:rsidRPr="00870B9E">
        <w:rPr>
          <w:rFonts w:ascii="Times New Roman" w:hAnsi="Times New Roman" w:cs="Times New Roman"/>
          <w:sz w:val="24"/>
          <w:szCs w:val="24"/>
        </w:rPr>
        <w:t xml:space="preserve"> договора) и соблюдением требований законодательства Российской Федерации.</w:t>
      </w:r>
    </w:p>
    <w:p w:rsidR="00233D5C" w:rsidRDefault="00A61E75" w:rsidP="00B41F7B">
      <w:pPr>
        <w:numPr>
          <w:ilvl w:val="0"/>
          <w:numId w:val="47"/>
        </w:numPr>
        <w:spacing w:after="0" w:line="240" w:lineRule="auto"/>
        <w:ind w:left="0" w:firstLine="1069"/>
        <w:jc w:val="both"/>
        <w:rPr>
          <w:rFonts w:ascii="Times New Roman" w:eastAsia="Calibri" w:hAnsi="Times New Roman" w:cs="Times New Roman"/>
          <w:sz w:val="24"/>
          <w:szCs w:val="24"/>
          <w:lang w:eastAsia="ru-RU"/>
        </w:rPr>
      </w:pPr>
      <w:r>
        <w:rPr>
          <w:rFonts w:ascii="Times New Roman" w:eastAsia="Calibri" w:hAnsi="Times New Roman" w:cs="Times New Roman"/>
          <w:b/>
          <w:sz w:val="24"/>
          <w:szCs w:val="24"/>
          <w:lang w:eastAsia="ru-RU"/>
        </w:rPr>
        <w:t>Начальная (</w:t>
      </w:r>
      <w:r w:rsidRPr="00B41F7B">
        <w:rPr>
          <w:rFonts w:ascii="Times New Roman" w:eastAsia="Calibri" w:hAnsi="Times New Roman" w:cs="Times New Roman"/>
          <w:b/>
          <w:sz w:val="24"/>
          <w:szCs w:val="24"/>
          <w:lang w:eastAsia="ru-RU"/>
        </w:rPr>
        <w:t>максимальная</w:t>
      </w:r>
      <w:r>
        <w:rPr>
          <w:rFonts w:ascii="Times New Roman" w:eastAsia="Calibri" w:hAnsi="Times New Roman" w:cs="Times New Roman"/>
          <w:b/>
          <w:sz w:val="24"/>
          <w:szCs w:val="24"/>
          <w:lang w:eastAsia="ru-RU"/>
        </w:rPr>
        <w:t>)</w:t>
      </w:r>
      <w:r w:rsidRPr="00B41F7B">
        <w:rPr>
          <w:rFonts w:ascii="Times New Roman" w:eastAsia="Calibri" w:hAnsi="Times New Roman" w:cs="Times New Roman"/>
          <w:b/>
          <w:sz w:val="24"/>
          <w:szCs w:val="24"/>
          <w:lang w:eastAsia="ru-RU"/>
        </w:rPr>
        <w:t xml:space="preserve"> </w:t>
      </w:r>
      <w:r w:rsidR="00B41F7B" w:rsidRPr="00B41F7B">
        <w:rPr>
          <w:rFonts w:ascii="Times New Roman" w:eastAsia="Calibri" w:hAnsi="Times New Roman" w:cs="Times New Roman"/>
          <w:b/>
          <w:sz w:val="24"/>
          <w:szCs w:val="24"/>
          <w:lang w:eastAsia="ru-RU"/>
        </w:rPr>
        <w:t>ставка вознаграждения</w:t>
      </w:r>
      <w:r w:rsidR="00B41F7B" w:rsidRPr="00B41F7B">
        <w:rPr>
          <w:rFonts w:ascii="Times New Roman" w:eastAsia="Calibri" w:hAnsi="Times New Roman" w:cs="Times New Roman"/>
          <w:sz w:val="24"/>
          <w:szCs w:val="24"/>
          <w:lang w:eastAsia="ru-RU"/>
        </w:rPr>
        <w:t xml:space="preserve"> рассчитывается от суммы принятых платежей в пользу ПАО «Башинформсвязь» и </w:t>
      </w:r>
      <w:r w:rsidR="00233D5C">
        <w:rPr>
          <w:rFonts w:ascii="Times New Roman" w:eastAsia="Calibri" w:hAnsi="Times New Roman" w:cs="Times New Roman"/>
          <w:sz w:val="24"/>
          <w:szCs w:val="24"/>
          <w:lang w:eastAsia="ru-RU"/>
        </w:rPr>
        <w:t>составляет:</w:t>
      </w:r>
    </w:p>
    <w:p w:rsidR="00233D5C" w:rsidRPr="00B41F7B" w:rsidRDefault="00233D5C" w:rsidP="00233D5C">
      <w:pPr>
        <w:spacing w:after="0" w:line="240" w:lineRule="auto"/>
        <w:ind w:firstLine="709"/>
        <w:rPr>
          <w:rFonts w:ascii="Times New Roman" w:eastAsia="Times New Roman" w:hAnsi="Times New Roman" w:cs="Times New Roman"/>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0"/>
        <w:gridCol w:w="3645"/>
        <w:gridCol w:w="4570"/>
      </w:tblGrid>
      <w:tr w:rsidR="00233D5C" w:rsidRPr="00B41F7B" w:rsidTr="0096703F">
        <w:trPr>
          <w:trHeight w:val="25"/>
          <w:jc w:val="center"/>
        </w:trPr>
        <w:tc>
          <w:tcPr>
            <w:tcW w:w="1020" w:type="dxa"/>
            <w:vAlign w:val="center"/>
          </w:tcPr>
          <w:p w:rsidR="00233D5C" w:rsidRPr="00B41F7B" w:rsidRDefault="00233D5C" w:rsidP="0096703F">
            <w:pPr>
              <w:spacing w:after="0" w:line="240" w:lineRule="auto"/>
              <w:jc w:val="center"/>
              <w:rPr>
                <w:rFonts w:ascii="Times New Roman" w:eastAsia="Times New Roman" w:hAnsi="Times New Roman" w:cs="Times New Roman"/>
                <w:b/>
                <w:bCs/>
                <w:sz w:val="24"/>
                <w:szCs w:val="24"/>
                <w:lang w:eastAsia="ru-RU"/>
              </w:rPr>
            </w:pPr>
            <w:r w:rsidRPr="00B41F7B">
              <w:rPr>
                <w:rFonts w:ascii="Times New Roman" w:eastAsia="Times New Roman" w:hAnsi="Times New Roman" w:cs="Times New Roman"/>
                <w:b/>
                <w:bCs/>
                <w:sz w:val="24"/>
                <w:szCs w:val="24"/>
                <w:lang w:eastAsia="ru-RU"/>
              </w:rPr>
              <w:t>№</w:t>
            </w:r>
          </w:p>
        </w:tc>
        <w:tc>
          <w:tcPr>
            <w:tcW w:w="3645" w:type="dxa"/>
            <w:vAlign w:val="center"/>
          </w:tcPr>
          <w:p w:rsidR="00233D5C" w:rsidRPr="00B41F7B" w:rsidRDefault="00233D5C" w:rsidP="0096703F">
            <w:pPr>
              <w:spacing w:after="0" w:line="240" w:lineRule="auto"/>
              <w:jc w:val="center"/>
              <w:rPr>
                <w:rFonts w:ascii="Times New Roman" w:eastAsia="Times New Roman" w:hAnsi="Times New Roman" w:cs="Times New Roman"/>
                <w:b/>
                <w:bCs/>
                <w:sz w:val="24"/>
                <w:szCs w:val="24"/>
                <w:lang w:eastAsia="ru-RU"/>
              </w:rPr>
            </w:pPr>
            <w:r w:rsidRPr="00B41F7B">
              <w:rPr>
                <w:rFonts w:ascii="Times New Roman" w:eastAsia="Times New Roman" w:hAnsi="Times New Roman" w:cs="Times New Roman"/>
                <w:b/>
                <w:bCs/>
                <w:sz w:val="24"/>
                <w:szCs w:val="24"/>
                <w:lang w:eastAsia="ru-RU"/>
              </w:rPr>
              <w:t>Наименование Услуг</w:t>
            </w:r>
          </w:p>
        </w:tc>
        <w:tc>
          <w:tcPr>
            <w:tcW w:w="4570" w:type="dxa"/>
            <w:vAlign w:val="center"/>
          </w:tcPr>
          <w:p w:rsidR="00233D5C" w:rsidRPr="00B41F7B" w:rsidRDefault="00233D5C" w:rsidP="0096703F">
            <w:pPr>
              <w:spacing w:after="0" w:line="240" w:lineRule="auto"/>
              <w:jc w:val="center"/>
              <w:rPr>
                <w:rFonts w:ascii="Times New Roman" w:eastAsia="Times New Roman" w:hAnsi="Times New Roman" w:cs="Times New Roman"/>
                <w:b/>
                <w:bCs/>
                <w:sz w:val="24"/>
                <w:szCs w:val="24"/>
                <w:lang w:eastAsia="ru-RU"/>
              </w:rPr>
            </w:pPr>
            <w:r w:rsidRPr="005A7A2E">
              <w:rPr>
                <w:rFonts w:ascii="Times New Roman" w:eastAsia="Times New Roman" w:hAnsi="Times New Roman" w:cs="Times New Roman"/>
                <w:b/>
                <w:bCs/>
                <w:sz w:val="24"/>
                <w:szCs w:val="24"/>
                <w:lang w:eastAsia="ru-RU"/>
              </w:rPr>
              <w:t xml:space="preserve">Начальная (максимальная) </w:t>
            </w:r>
            <w:r w:rsidRPr="00B41F7B">
              <w:rPr>
                <w:rFonts w:ascii="Times New Roman" w:eastAsia="Times New Roman" w:hAnsi="Times New Roman" w:cs="Times New Roman"/>
                <w:b/>
                <w:bCs/>
                <w:sz w:val="24"/>
                <w:szCs w:val="24"/>
                <w:lang w:eastAsia="ru-RU"/>
              </w:rPr>
              <w:t xml:space="preserve">ставка </w:t>
            </w:r>
            <w:r w:rsidRPr="00233D5C">
              <w:rPr>
                <w:rFonts w:ascii="Times New Roman" w:eastAsia="Times New Roman" w:hAnsi="Times New Roman" w:cs="Times New Roman"/>
                <w:b/>
                <w:bCs/>
                <w:sz w:val="24"/>
                <w:szCs w:val="24"/>
                <w:lang w:eastAsia="ru-RU"/>
              </w:rPr>
              <w:t xml:space="preserve">ежемесячного </w:t>
            </w:r>
            <w:r w:rsidRPr="00233D5C">
              <w:rPr>
                <w:rFonts w:ascii="Times New Roman" w:eastAsia="Times New Roman" w:hAnsi="Times New Roman" w:cs="Times New Roman"/>
                <w:b/>
                <w:sz w:val="24"/>
                <w:szCs w:val="24"/>
                <w:lang w:eastAsia="ru-RU"/>
              </w:rPr>
              <w:t xml:space="preserve">агентского </w:t>
            </w:r>
            <w:r w:rsidRPr="00233D5C">
              <w:rPr>
                <w:rFonts w:ascii="Times New Roman" w:eastAsia="Times New Roman" w:hAnsi="Times New Roman" w:cs="Times New Roman"/>
                <w:b/>
                <w:bCs/>
                <w:sz w:val="24"/>
                <w:szCs w:val="24"/>
                <w:lang w:eastAsia="ru-RU"/>
              </w:rPr>
              <w:t>вознаграждения</w:t>
            </w:r>
            <w:r w:rsidRPr="00233D5C">
              <w:rPr>
                <w:rFonts w:ascii="Times New Roman" w:eastAsia="Times New Roman" w:hAnsi="Times New Roman" w:cs="Times New Roman"/>
                <w:b/>
                <w:bCs/>
                <w:color w:val="FF0000"/>
                <w:sz w:val="24"/>
                <w:szCs w:val="24"/>
                <w:lang w:eastAsia="ru-RU"/>
              </w:rPr>
              <w:t>*</w:t>
            </w:r>
          </w:p>
        </w:tc>
      </w:tr>
      <w:tr w:rsidR="00233D5C" w:rsidRPr="00B41F7B" w:rsidTr="0096703F">
        <w:trPr>
          <w:trHeight w:val="25"/>
          <w:jc w:val="center"/>
        </w:trPr>
        <w:tc>
          <w:tcPr>
            <w:tcW w:w="1020" w:type="dxa"/>
            <w:vAlign w:val="center"/>
          </w:tcPr>
          <w:p w:rsidR="00233D5C" w:rsidRPr="00B41F7B" w:rsidRDefault="00233D5C" w:rsidP="0096703F">
            <w:pPr>
              <w:spacing w:after="0" w:line="240" w:lineRule="auto"/>
              <w:jc w:val="center"/>
              <w:rPr>
                <w:rFonts w:ascii="Times New Roman" w:eastAsia="Times New Roman" w:hAnsi="Times New Roman" w:cs="Times New Roman"/>
                <w:sz w:val="24"/>
                <w:szCs w:val="24"/>
                <w:lang w:eastAsia="ru-RU"/>
              </w:rPr>
            </w:pPr>
            <w:r w:rsidRPr="00B41F7B">
              <w:rPr>
                <w:rFonts w:ascii="Times New Roman" w:eastAsia="Times New Roman" w:hAnsi="Times New Roman" w:cs="Times New Roman"/>
                <w:sz w:val="24"/>
                <w:szCs w:val="24"/>
                <w:lang w:eastAsia="ru-RU"/>
              </w:rPr>
              <w:t>1</w:t>
            </w:r>
          </w:p>
        </w:tc>
        <w:tc>
          <w:tcPr>
            <w:tcW w:w="3645" w:type="dxa"/>
            <w:vAlign w:val="center"/>
          </w:tcPr>
          <w:p w:rsidR="00233D5C" w:rsidRPr="00B41F7B" w:rsidRDefault="00233D5C" w:rsidP="0096703F">
            <w:pPr>
              <w:spacing w:after="0" w:line="240" w:lineRule="auto"/>
              <w:rPr>
                <w:rFonts w:ascii="Times New Roman" w:eastAsia="Times New Roman" w:hAnsi="Times New Roman" w:cs="Times New Roman"/>
                <w:sz w:val="24"/>
                <w:szCs w:val="24"/>
                <w:lang w:eastAsia="ru-RU"/>
              </w:rPr>
            </w:pPr>
            <w:r w:rsidRPr="00B41F7B">
              <w:rPr>
                <w:rFonts w:ascii="Times New Roman" w:eastAsia="Times New Roman" w:hAnsi="Times New Roman" w:cs="Times New Roman"/>
                <w:sz w:val="24"/>
                <w:szCs w:val="24"/>
                <w:lang w:eastAsia="ru-RU"/>
              </w:rPr>
              <w:t>Прием платежей за услуги связи ПАО «Башинформсвязь» в городской местности</w:t>
            </w:r>
          </w:p>
        </w:tc>
        <w:tc>
          <w:tcPr>
            <w:tcW w:w="4570" w:type="dxa"/>
            <w:vAlign w:val="center"/>
          </w:tcPr>
          <w:p w:rsidR="00233D5C" w:rsidRPr="00B41F7B" w:rsidRDefault="00233D5C" w:rsidP="0096703F">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1,5 % от суммы принятых платежей</w:t>
            </w:r>
          </w:p>
        </w:tc>
      </w:tr>
      <w:tr w:rsidR="00233D5C" w:rsidRPr="00B41F7B" w:rsidTr="0096703F">
        <w:trPr>
          <w:trHeight w:val="25"/>
          <w:jc w:val="center"/>
        </w:trPr>
        <w:tc>
          <w:tcPr>
            <w:tcW w:w="1020" w:type="dxa"/>
            <w:vAlign w:val="center"/>
          </w:tcPr>
          <w:p w:rsidR="00233D5C" w:rsidRPr="00B41F7B" w:rsidRDefault="00233D5C" w:rsidP="0096703F">
            <w:pPr>
              <w:spacing w:after="0" w:line="240" w:lineRule="auto"/>
              <w:jc w:val="center"/>
              <w:rPr>
                <w:rFonts w:ascii="Times New Roman" w:eastAsia="Times New Roman" w:hAnsi="Times New Roman" w:cs="Times New Roman"/>
                <w:sz w:val="24"/>
                <w:szCs w:val="24"/>
                <w:lang w:eastAsia="ru-RU"/>
              </w:rPr>
            </w:pPr>
            <w:r w:rsidRPr="00B41F7B">
              <w:rPr>
                <w:rFonts w:ascii="Times New Roman" w:eastAsia="Times New Roman" w:hAnsi="Times New Roman" w:cs="Times New Roman"/>
                <w:sz w:val="24"/>
                <w:szCs w:val="24"/>
                <w:lang w:eastAsia="ru-RU"/>
              </w:rPr>
              <w:t>2</w:t>
            </w:r>
          </w:p>
        </w:tc>
        <w:tc>
          <w:tcPr>
            <w:tcW w:w="3645" w:type="dxa"/>
            <w:vAlign w:val="center"/>
          </w:tcPr>
          <w:p w:rsidR="00233D5C" w:rsidRPr="00B41F7B" w:rsidRDefault="00233D5C" w:rsidP="0096703F">
            <w:pPr>
              <w:spacing w:after="0" w:line="240" w:lineRule="auto"/>
              <w:rPr>
                <w:rFonts w:ascii="Times New Roman" w:eastAsia="Times New Roman" w:hAnsi="Times New Roman" w:cs="Times New Roman"/>
                <w:sz w:val="24"/>
                <w:szCs w:val="24"/>
                <w:lang w:eastAsia="ru-RU"/>
              </w:rPr>
            </w:pPr>
            <w:r w:rsidRPr="00B41F7B">
              <w:rPr>
                <w:rFonts w:ascii="Times New Roman" w:eastAsia="Times New Roman" w:hAnsi="Times New Roman" w:cs="Times New Roman"/>
                <w:sz w:val="24"/>
                <w:szCs w:val="24"/>
                <w:lang w:eastAsia="ru-RU"/>
              </w:rPr>
              <w:t>Прием платежей за услуги связи ПАО «Башинформсвязь» в сельской местности</w:t>
            </w:r>
          </w:p>
        </w:tc>
        <w:tc>
          <w:tcPr>
            <w:tcW w:w="4570" w:type="dxa"/>
            <w:vAlign w:val="center"/>
          </w:tcPr>
          <w:p w:rsidR="00233D5C" w:rsidRPr="00B41F7B" w:rsidRDefault="00233D5C" w:rsidP="0096703F">
            <w:pPr>
              <w:spacing w:after="0" w:line="240" w:lineRule="auto"/>
              <w:jc w:val="center"/>
              <w:rPr>
                <w:rFonts w:ascii="Times New Roman" w:eastAsia="Times New Roman" w:hAnsi="Times New Roman" w:cs="Times New Roman"/>
                <w:color w:val="000000"/>
                <w:sz w:val="24"/>
                <w:szCs w:val="24"/>
                <w:lang w:eastAsia="ru-RU"/>
              </w:rPr>
            </w:pPr>
            <w:r w:rsidRPr="00B41F7B">
              <w:rPr>
                <w:rFonts w:ascii="Times New Roman" w:eastAsia="Times New Roman" w:hAnsi="Times New Roman" w:cs="Times New Roman"/>
                <w:color w:val="000000"/>
                <w:sz w:val="24"/>
                <w:szCs w:val="24"/>
                <w:lang w:eastAsia="ru-RU"/>
              </w:rPr>
              <w:t>4,73 % от суммы принятых платежей</w:t>
            </w:r>
          </w:p>
        </w:tc>
      </w:tr>
    </w:tbl>
    <w:p w:rsidR="00233D5C" w:rsidRPr="00B41F7B" w:rsidRDefault="00233D5C" w:rsidP="00233D5C">
      <w:pPr>
        <w:tabs>
          <w:tab w:val="left" w:pos="6647"/>
        </w:tabs>
        <w:spacing w:after="0" w:line="240" w:lineRule="auto"/>
        <w:jc w:val="both"/>
        <w:rPr>
          <w:rFonts w:ascii="Times New Roman" w:eastAsia="Times New Roman" w:hAnsi="Times New Roman" w:cs="Times New Roman"/>
          <w:sz w:val="24"/>
          <w:szCs w:val="24"/>
          <w:lang w:eastAsia="ru-RU"/>
        </w:rPr>
      </w:pPr>
    </w:p>
    <w:p w:rsidR="00233D5C" w:rsidRPr="00B41F7B" w:rsidRDefault="00233D5C" w:rsidP="00233D5C">
      <w:pPr>
        <w:tabs>
          <w:tab w:val="left" w:pos="6647"/>
        </w:tabs>
        <w:spacing w:after="0" w:line="240" w:lineRule="auto"/>
        <w:ind w:firstLine="709"/>
        <w:jc w:val="both"/>
        <w:rPr>
          <w:rFonts w:ascii="Times New Roman" w:eastAsia="Times New Roman" w:hAnsi="Times New Roman" w:cs="Times New Roman"/>
          <w:sz w:val="24"/>
          <w:szCs w:val="24"/>
          <w:lang w:eastAsia="ru-RU"/>
        </w:rPr>
      </w:pPr>
      <w:r w:rsidRPr="00B41F7B">
        <w:rPr>
          <w:rFonts w:ascii="Times New Roman" w:eastAsia="Times New Roman" w:hAnsi="Times New Roman" w:cs="Times New Roman"/>
          <w:color w:val="FF0000"/>
          <w:sz w:val="24"/>
          <w:szCs w:val="24"/>
          <w:lang w:eastAsia="ru-RU"/>
        </w:rPr>
        <w:t>*</w:t>
      </w:r>
      <w:r w:rsidRPr="00B41F7B">
        <w:rPr>
          <w:rFonts w:ascii="Times New Roman" w:eastAsia="Times New Roman" w:hAnsi="Times New Roman" w:cs="Times New Roman"/>
          <w:sz w:val="24"/>
          <w:szCs w:val="24"/>
          <w:lang w:eastAsia="ru-RU"/>
        </w:rPr>
        <w:t xml:space="preserve"> -- НДС, предусмотренный в соответствии с действующим законодательством, взимается сверх общей суммы вознаграждения</w:t>
      </w:r>
    </w:p>
    <w:p w:rsidR="00B41F7B" w:rsidRPr="00B41F7B" w:rsidRDefault="00B41F7B" w:rsidP="00233D5C">
      <w:pPr>
        <w:spacing w:after="0" w:line="240" w:lineRule="auto"/>
        <w:ind w:left="1069"/>
        <w:jc w:val="both"/>
        <w:rPr>
          <w:rFonts w:ascii="Times New Roman" w:eastAsia="Calibri" w:hAnsi="Times New Roman" w:cs="Times New Roman"/>
          <w:sz w:val="24"/>
          <w:szCs w:val="24"/>
          <w:lang w:eastAsia="ru-RU"/>
        </w:rPr>
      </w:pPr>
    </w:p>
    <w:p w:rsidR="00B41F7B" w:rsidRPr="00B41F7B" w:rsidRDefault="00B41F7B" w:rsidP="00B41F7B">
      <w:pPr>
        <w:numPr>
          <w:ilvl w:val="0"/>
          <w:numId w:val="47"/>
        </w:numPr>
        <w:spacing w:after="0" w:line="240" w:lineRule="auto"/>
        <w:ind w:left="0" w:firstLine="993"/>
        <w:rPr>
          <w:rFonts w:ascii="Times New Roman" w:eastAsia="Calibri" w:hAnsi="Times New Roman" w:cs="Times New Roman"/>
          <w:sz w:val="24"/>
          <w:szCs w:val="24"/>
          <w:lang w:eastAsia="ru-RU"/>
        </w:rPr>
      </w:pPr>
      <w:r w:rsidRPr="00B41F7B">
        <w:rPr>
          <w:rFonts w:ascii="Times New Roman" w:eastAsia="Calibri" w:hAnsi="Times New Roman" w:cs="Times New Roman"/>
          <w:b/>
          <w:sz w:val="24"/>
          <w:szCs w:val="24"/>
          <w:lang w:eastAsia="ru-RU"/>
        </w:rPr>
        <w:t>Минимальный срок оплаты</w:t>
      </w:r>
      <w:r w:rsidRPr="00B41F7B">
        <w:rPr>
          <w:rFonts w:ascii="Times New Roman" w:eastAsia="Calibri" w:hAnsi="Times New Roman" w:cs="Times New Roman"/>
          <w:sz w:val="24"/>
          <w:szCs w:val="24"/>
          <w:lang w:eastAsia="ru-RU"/>
        </w:rPr>
        <w:t xml:space="preserve"> услуг по приему платежей 30 (тридцать) календарных дней после подписания сторонами Акта выполненных работ, согласно выставленного счета.</w:t>
      </w:r>
    </w:p>
    <w:p w:rsidR="00B41F7B" w:rsidRPr="00B41F7B" w:rsidRDefault="00B41F7B" w:rsidP="00B41F7B">
      <w:pPr>
        <w:numPr>
          <w:ilvl w:val="0"/>
          <w:numId w:val="47"/>
        </w:numPr>
        <w:spacing w:after="0" w:line="240" w:lineRule="auto"/>
        <w:ind w:left="0" w:firstLine="1069"/>
        <w:jc w:val="both"/>
        <w:rPr>
          <w:rFonts w:ascii="Times New Roman" w:eastAsia="Calibri" w:hAnsi="Times New Roman" w:cs="Times New Roman"/>
          <w:sz w:val="24"/>
          <w:szCs w:val="24"/>
          <w:lang w:eastAsia="ru-RU"/>
        </w:rPr>
      </w:pPr>
      <w:r w:rsidRPr="00B41F7B">
        <w:rPr>
          <w:rFonts w:ascii="Times New Roman" w:eastAsia="Calibri" w:hAnsi="Times New Roman" w:cs="Times New Roman"/>
          <w:b/>
          <w:sz w:val="24"/>
          <w:szCs w:val="24"/>
          <w:lang w:eastAsia="ru-RU"/>
        </w:rPr>
        <w:t>Сроки оказания услуги:</w:t>
      </w:r>
      <w:r w:rsidRPr="00B41F7B">
        <w:rPr>
          <w:rFonts w:ascii="Times New Roman" w:eastAsia="Calibri" w:hAnsi="Times New Roman" w:cs="Times New Roman"/>
          <w:sz w:val="24"/>
          <w:szCs w:val="24"/>
          <w:lang w:eastAsia="ru-RU"/>
        </w:rPr>
        <w:t xml:space="preserve"> </w:t>
      </w:r>
      <w:r w:rsidR="00C953E0">
        <w:rPr>
          <w:rFonts w:ascii="Times New Roman" w:eastAsia="Calibri" w:hAnsi="Times New Roman" w:cs="Times New Roman"/>
          <w:sz w:val="24"/>
          <w:szCs w:val="24"/>
          <w:lang w:eastAsia="ru-RU"/>
        </w:rPr>
        <w:t xml:space="preserve">в течение 2 (двух) календарных лет </w:t>
      </w:r>
      <w:r w:rsidRPr="00B41F7B">
        <w:rPr>
          <w:rFonts w:ascii="Times New Roman" w:eastAsia="Calibri" w:hAnsi="Times New Roman" w:cs="Times New Roman"/>
          <w:sz w:val="24"/>
          <w:szCs w:val="24"/>
          <w:lang w:eastAsia="ru-RU"/>
        </w:rPr>
        <w:t>с момента подписания договора.</w:t>
      </w:r>
    </w:p>
    <w:p w:rsidR="00B41F7B" w:rsidRPr="00B41F7B" w:rsidRDefault="00B41F7B" w:rsidP="00B41F7B">
      <w:pPr>
        <w:tabs>
          <w:tab w:val="left" w:pos="6647"/>
        </w:tabs>
        <w:spacing w:after="0" w:line="240" w:lineRule="auto"/>
        <w:ind w:firstLine="709"/>
        <w:jc w:val="both"/>
        <w:rPr>
          <w:rFonts w:ascii="Times New Roman" w:eastAsia="Times New Roman" w:hAnsi="Times New Roman" w:cs="Times New Roman"/>
          <w:sz w:val="24"/>
          <w:szCs w:val="24"/>
          <w:lang w:eastAsia="ru-RU"/>
        </w:rPr>
      </w:pPr>
    </w:p>
    <w:p w:rsidR="00B41F7B" w:rsidRPr="00B41F7B" w:rsidRDefault="00B41F7B" w:rsidP="00B41F7B">
      <w:pPr>
        <w:spacing w:after="0" w:line="240" w:lineRule="auto"/>
        <w:ind w:firstLine="709"/>
        <w:jc w:val="both"/>
        <w:rPr>
          <w:rFonts w:ascii="Times New Roman" w:eastAsia="Calibri" w:hAnsi="Times New Roman" w:cs="Times New Roman"/>
          <w:sz w:val="24"/>
          <w:szCs w:val="24"/>
          <w:lang w:eastAsia="ru-RU"/>
        </w:rPr>
      </w:pPr>
    </w:p>
    <w:p w:rsidR="00572FBE" w:rsidRPr="00B41F7B" w:rsidRDefault="00572FBE" w:rsidP="0080226F">
      <w:pPr>
        <w:spacing w:after="0" w:line="240" w:lineRule="auto"/>
        <w:rPr>
          <w:rFonts w:ascii="Times New Roman" w:eastAsia="MS Mincho" w:hAnsi="Times New Roman" w:cs="Times New Roman"/>
          <w:color w:val="17365D"/>
          <w:kern w:val="32"/>
          <w:sz w:val="24"/>
          <w:szCs w:val="24"/>
          <w:lang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572FBE" w:rsidRDefault="00572FBE" w:rsidP="0080226F">
      <w:pPr>
        <w:spacing w:after="0" w:line="240" w:lineRule="auto"/>
        <w:rPr>
          <w:rFonts w:ascii="Times New Roman" w:eastAsia="MS Mincho" w:hAnsi="Times New Roman" w:cs="Times New Roman"/>
          <w:color w:val="17365D"/>
          <w:kern w:val="32"/>
          <w:sz w:val="24"/>
          <w:szCs w:val="24"/>
          <w:lang w:val="x-none" w:eastAsia="x-none"/>
        </w:rPr>
      </w:pP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РАЗДЕЛ_V._Проект"/>
      <w:bookmarkStart w:id="109" w:name="_Toc529272654"/>
      <w:bookmarkEnd w:id="108"/>
      <w:r w:rsidRPr="0080226F">
        <w:rPr>
          <w:rFonts w:ascii="Times New Roman" w:eastAsia="MS Mincho" w:hAnsi="Times New Roman" w:cs="Times New Roman"/>
          <w:b/>
          <w:bCs/>
          <w:color w:val="17365D"/>
          <w:kern w:val="32"/>
          <w:sz w:val="28"/>
          <w:szCs w:val="24"/>
          <w:lang w:val="x-none" w:eastAsia="x-none"/>
        </w:rPr>
        <w:t>РАЗДЕЛ V. Проект договора</w:t>
      </w:r>
      <w:bookmarkEnd w:id="109"/>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p w:rsidR="0080226F" w:rsidRPr="0080226F" w:rsidRDefault="00572FBE" w:rsidP="00A26C8F">
      <w:pPr>
        <w:spacing w:after="0" w:line="240" w:lineRule="auto"/>
        <w:jc w:val="both"/>
        <w:rPr>
          <w:rFonts w:ascii="Times New Roman" w:eastAsia="MS Mincho" w:hAnsi="Times New Roman" w:cs="Times New Roman"/>
          <w:b/>
          <w:bCs/>
          <w:color w:val="17365D"/>
          <w:kern w:val="32"/>
          <w:sz w:val="2"/>
          <w:szCs w:val="2"/>
          <w:lang w:eastAsia="x-none"/>
        </w:rPr>
      </w:pPr>
      <w:r w:rsidRPr="00572FBE">
        <w:rPr>
          <w:rFonts w:ascii="Times New Roman" w:eastAsia="MS Mincho" w:hAnsi="Times New Roman" w:cs="Times New Roman"/>
          <w:bCs/>
          <w:iCs/>
          <w:sz w:val="24"/>
          <w:szCs w:val="24"/>
          <w:lang w:eastAsia="x-none"/>
        </w:rPr>
        <w:t xml:space="preserve">Проект </w:t>
      </w:r>
      <w:r w:rsidR="0080226F" w:rsidRPr="00572FBE">
        <w:rPr>
          <w:rFonts w:ascii="Times New Roman" w:eastAsia="MS Mincho" w:hAnsi="Times New Roman" w:cs="Times New Roman"/>
          <w:bCs/>
          <w:iCs/>
          <w:sz w:val="24"/>
          <w:szCs w:val="24"/>
          <w:lang w:eastAsia="x-none"/>
        </w:rPr>
        <w:t>договора прилагается в отдельном файле</w:t>
      </w:r>
      <w:r w:rsidRPr="00572FBE">
        <w:rPr>
          <w:rFonts w:ascii="Times New Roman" w:eastAsia="MS Mincho" w:hAnsi="Times New Roman" w:cs="Times New Roman"/>
          <w:bCs/>
          <w:iCs/>
          <w:sz w:val="24"/>
          <w:szCs w:val="24"/>
          <w:lang w:eastAsia="x-none"/>
        </w:rPr>
        <w:t xml:space="preserve"> «Проект договора».  </w:t>
      </w:r>
    </w:p>
    <w:sectPr w:rsidR="0080226F" w:rsidRPr="0080226F" w:rsidSect="00BB2212">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03F" w:rsidRDefault="0096703F" w:rsidP="0080226F">
      <w:pPr>
        <w:spacing w:after="0" w:line="240" w:lineRule="auto"/>
      </w:pPr>
      <w:r>
        <w:separator/>
      </w:r>
    </w:p>
  </w:endnote>
  <w:endnote w:type="continuationSeparator" w:id="0">
    <w:p w:rsidR="0096703F" w:rsidRDefault="0096703F"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03F" w:rsidRDefault="0096703F" w:rsidP="0080226F">
      <w:pPr>
        <w:spacing w:after="0" w:line="240" w:lineRule="auto"/>
      </w:pPr>
      <w:r>
        <w:separator/>
      </w:r>
    </w:p>
  </w:footnote>
  <w:footnote w:type="continuationSeparator" w:id="0">
    <w:p w:rsidR="0096703F" w:rsidRDefault="0096703F"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03F" w:rsidRDefault="0096703F">
    <w:pPr>
      <w:pStyle w:val="a5"/>
      <w:jc w:val="center"/>
    </w:pPr>
    <w:r>
      <w:fldChar w:fldCharType="begin"/>
    </w:r>
    <w:r>
      <w:instrText>PAGE   \* MERGEFORMAT</w:instrText>
    </w:r>
    <w:r>
      <w:fldChar w:fldCharType="separate"/>
    </w:r>
    <w:r w:rsidR="007B21BB">
      <w:rPr>
        <w:noProof/>
      </w:rPr>
      <w:t>21</w:t>
    </w:r>
    <w:r>
      <w:fldChar w:fldCharType="end"/>
    </w:r>
  </w:p>
  <w:p w:rsidR="0096703F" w:rsidRDefault="0096703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9255517"/>
      <w:docPartObj>
        <w:docPartGallery w:val="Page Numbers (Top of Page)"/>
        <w:docPartUnique/>
      </w:docPartObj>
    </w:sdtPr>
    <w:sdtContent>
      <w:p w:rsidR="0096703F" w:rsidRDefault="0096703F">
        <w:pPr>
          <w:pStyle w:val="a5"/>
          <w:jc w:val="center"/>
        </w:pPr>
        <w:r>
          <w:fldChar w:fldCharType="begin"/>
        </w:r>
        <w:r>
          <w:instrText>PAGE   \* MERGEFORMAT</w:instrText>
        </w:r>
        <w:r>
          <w:fldChar w:fldCharType="separate"/>
        </w:r>
        <w:r w:rsidR="007B21BB">
          <w:rPr>
            <w:noProof/>
          </w:rPr>
          <w:t>1</w:t>
        </w:r>
        <w:r>
          <w:fldChar w:fldCharType="end"/>
        </w:r>
      </w:p>
    </w:sdtContent>
  </w:sdt>
  <w:p w:rsidR="0096703F" w:rsidRDefault="0096703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703F" w:rsidRDefault="0096703F">
    <w:pPr>
      <w:pStyle w:val="a5"/>
      <w:jc w:val="center"/>
    </w:pPr>
    <w:r>
      <w:fldChar w:fldCharType="begin"/>
    </w:r>
    <w:r>
      <w:instrText>PAGE   \* MERGEFORMAT</w:instrText>
    </w:r>
    <w:r>
      <w:fldChar w:fldCharType="separate"/>
    </w:r>
    <w:r w:rsidR="007B21BB">
      <w:rPr>
        <w:noProof/>
      </w:rPr>
      <w:t>39</w:t>
    </w:r>
    <w:r>
      <w:fldChar w:fldCharType="end"/>
    </w:r>
  </w:p>
  <w:p w:rsidR="0096703F" w:rsidRDefault="0096703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B47BA"/>
    <w:multiLevelType w:val="hybridMultilevel"/>
    <w:tmpl w:val="C58293F0"/>
    <w:lvl w:ilvl="0" w:tplc="E59AF444">
      <w:start w:val="1"/>
      <w:numFmt w:val="bullet"/>
      <w:lvlText w:val="­"/>
      <w:lvlJc w:val="left"/>
      <w:pPr>
        <w:tabs>
          <w:tab w:val="num" w:pos="1494"/>
        </w:tabs>
        <w:ind w:left="1494" w:hanging="360"/>
      </w:pPr>
      <w:rPr>
        <w:rFonts w:ascii="Courier New" w:hAnsi="Courier New" w:cs="Courier New" w:hint="default"/>
      </w:rPr>
    </w:lvl>
    <w:lvl w:ilvl="1" w:tplc="04190003">
      <w:start w:val="1"/>
      <w:numFmt w:val="bullet"/>
      <w:lvlText w:val="o"/>
      <w:lvlJc w:val="left"/>
      <w:pPr>
        <w:tabs>
          <w:tab w:val="num" w:pos="2574"/>
        </w:tabs>
        <w:ind w:left="2574" w:hanging="360"/>
      </w:pPr>
      <w:rPr>
        <w:rFonts w:ascii="Courier New" w:hAnsi="Courier New" w:cs="Courier New" w:hint="default"/>
      </w:rPr>
    </w:lvl>
    <w:lvl w:ilvl="2" w:tplc="04190005">
      <w:start w:val="1"/>
      <w:numFmt w:val="bullet"/>
      <w:lvlText w:val=""/>
      <w:lvlJc w:val="left"/>
      <w:pPr>
        <w:tabs>
          <w:tab w:val="num" w:pos="3294"/>
        </w:tabs>
        <w:ind w:left="3294" w:hanging="360"/>
      </w:pPr>
      <w:rPr>
        <w:rFonts w:ascii="Wingdings" w:hAnsi="Wingdings" w:cs="Wingdings" w:hint="default"/>
      </w:rPr>
    </w:lvl>
    <w:lvl w:ilvl="3" w:tplc="04190001">
      <w:start w:val="1"/>
      <w:numFmt w:val="bullet"/>
      <w:lvlText w:val=""/>
      <w:lvlJc w:val="left"/>
      <w:pPr>
        <w:tabs>
          <w:tab w:val="num" w:pos="4014"/>
        </w:tabs>
        <w:ind w:left="4014" w:hanging="360"/>
      </w:pPr>
      <w:rPr>
        <w:rFonts w:ascii="Symbol" w:hAnsi="Symbol" w:cs="Symbol" w:hint="default"/>
      </w:rPr>
    </w:lvl>
    <w:lvl w:ilvl="4" w:tplc="04190003">
      <w:start w:val="1"/>
      <w:numFmt w:val="bullet"/>
      <w:lvlText w:val="o"/>
      <w:lvlJc w:val="left"/>
      <w:pPr>
        <w:tabs>
          <w:tab w:val="num" w:pos="4734"/>
        </w:tabs>
        <w:ind w:left="4734" w:hanging="360"/>
      </w:pPr>
      <w:rPr>
        <w:rFonts w:ascii="Courier New" w:hAnsi="Courier New" w:cs="Courier New" w:hint="default"/>
      </w:rPr>
    </w:lvl>
    <w:lvl w:ilvl="5" w:tplc="04190005">
      <w:start w:val="1"/>
      <w:numFmt w:val="bullet"/>
      <w:lvlText w:val=""/>
      <w:lvlJc w:val="left"/>
      <w:pPr>
        <w:tabs>
          <w:tab w:val="num" w:pos="5454"/>
        </w:tabs>
        <w:ind w:left="5454" w:hanging="360"/>
      </w:pPr>
      <w:rPr>
        <w:rFonts w:ascii="Wingdings" w:hAnsi="Wingdings" w:cs="Wingdings" w:hint="default"/>
      </w:rPr>
    </w:lvl>
    <w:lvl w:ilvl="6" w:tplc="04190001">
      <w:start w:val="1"/>
      <w:numFmt w:val="bullet"/>
      <w:lvlText w:val=""/>
      <w:lvlJc w:val="left"/>
      <w:pPr>
        <w:tabs>
          <w:tab w:val="num" w:pos="6174"/>
        </w:tabs>
        <w:ind w:left="6174" w:hanging="360"/>
      </w:pPr>
      <w:rPr>
        <w:rFonts w:ascii="Symbol" w:hAnsi="Symbol" w:cs="Symbol" w:hint="default"/>
      </w:rPr>
    </w:lvl>
    <w:lvl w:ilvl="7" w:tplc="04190003">
      <w:start w:val="1"/>
      <w:numFmt w:val="bullet"/>
      <w:lvlText w:val="o"/>
      <w:lvlJc w:val="left"/>
      <w:pPr>
        <w:tabs>
          <w:tab w:val="num" w:pos="6894"/>
        </w:tabs>
        <w:ind w:left="6894" w:hanging="360"/>
      </w:pPr>
      <w:rPr>
        <w:rFonts w:ascii="Courier New" w:hAnsi="Courier New" w:cs="Courier New" w:hint="default"/>
      </w:rPr>
    </w:lvl>
    <w:lvl w:ilvl="8" w:tplc="04190005">
      <w:start w:val="1"/>
      <w:numFmt w:val="bullet"/>
      <w:lvlText w:val=""/>
      <w:lvlJc w:val="left"/>
      <w:pPr>
        <w:tabs>
          <w:tab w:val="num" w:pos="7614"/>
        </w:tabs>
        <w:ind w:left="7614" w:hanging="360"/>
      </w:pPr>
      <w:rPr>
        <w:rFonts w:ascii="Wingdings" w:hAnsi="Wingdings" w:cs="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4304E2F"/>
    <w:multiLevelType w:val="multilevel"/>
    <w:tmpl w:val="1E8088A8"/>
    <w:lvl w:ilvl="0">
      <w:start w:val="1"/>
      <w:numFmt w:val="decimal"/>
      <w:lvlText w:val="%1."/>
      <w:lvlJc w:val="left"/>
      <w:pPr>
        <w:ind w:left="1429" w:hanging="360"/>
      </w:pPr>
      <w:rPr>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FF0C7C"/>
    <w:multiLevelType w:val="hybridMultilevel"/>
    <w:tmpl w:val="5EE02EE6"/>
    <w:lvl w:ilvl="0" w:tplc="3348B71E">
      <w:start w:val="16"/>
      <w:numFmt w:val="decimal"/>
      <w:lvlText w:val="%1."/>
      <w:lvlJc w:val="left"/>
      <w:pPr>
        <w:tabs>
          <w:tab w:val="num" w:pos="360"/>
        </w:tabs>
        <w:ind w:left="36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B9606F7"/>
    <w:multiLevelType w:val="hybridMultilevel"/>
    <w:tmpl w:val="BF9A1EF0"/>
    <w:lvl w:ilvl="0" w:tplc="F7E4783E">
      <w:start w:val="23"/>
      <w:numFmt w:val="decimal"/>
      <w:lvlText w:val="%1."/>
      <w:lvlJc w:val="left"/>
      <w:pPr>
        <w:tabs>
          <w:tab w:val="num" w:pos="720"/>
        </w:tabs>
        <w:ind w:left="720" w:hanging="360"/>
      </w:pPr>
      <w:rPr>
        <w:rFonts w:hint="default"/>
        <w:strike w:val="0"/>
        <w:dstrike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69067E8"/>
    <w:multiLevelType w:val="hybridMultilevel"/>
    <w:tmpl w:val="03BEC9E2"/>
    <w:lvl w:ilvl="0" w:tplc="C7E8AD80">
      <w:start w:val="26"/>
      <w:numFmt w:val="decimal"/>
      <w:lvlText w:val="%1."/>
      <w:lvlJc w:val="left"/>
      <w:pPr>
        <w:tabs>
          <w:tab w:val="num" w:pos="360"/>
        </w:tabs>
        <w:ind w:left="360" w:firstLine="0"/>
      </w:pPr>
      <w:rPr>
        <w:rFonts w:ascii="Times New Roman" w:hAnsi="Times New Roman" w:cs="Times New Roman"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4E676DA"/>
    <w:multiLevelType w:val="hybridMultilevel"/>
    <w:tmpl w:val="DD28F850"/>
    <w:lvl w:ilvl="0" w:tplc="0419000F">
      <w:start w:val="4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DEF1F36"/>
    <w:multiLevelType w:val="hybridMultilevel"/>
    <w:tmpl w:val="4AA4D434"/>
    <w:lvl w:ilvl="0" w:tplc="C4E03CEA">
      <w:start w:val="12"/>
      <w:numFmt w:val="decimal"/>
      <w:lvlText w:val="%1."/>
      <w:lvlJc w:val="left"/>
      <w:pPr>
        <w:tabs>
          <w:tab w:val="num" w:pos="360"/>
        </w:tabs>
        <w:ind w:left="360" w:firstLine="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3"/>
  </w:num>
  <w:num w:numId="2">
    <w:abstractNumId w:val="32"/>
  </w:num>
  <w:num w:numId="3">
    <w:abstractNumId w:val="41"/>
  </w:num>
  <w:num w:numId="4">
    <w:abstractNumId w:val="1"/>
  </w:num>
  <w:num w:numId="5">
    <w:abstractNumId w:val="19"/>
  </w:num>
  <w:num w:numId="6">
    <w:abstractNumId w:val="37"/>
  </w:num>
  <w:num w:numId="7">
    <w:abstractNumId w:val="5"/>
  </w:num>
  <w:num w:numId="8">
    <w:abstractNumId w:val="25"/>
  </w:num>
  <w:num w:numId="9">
    <w:abstractNumId w:val="21"/>
  </w:num>
  <w:num w:numId="10">
    <w:abstractNumId w:val="10"/>
  </w:num>
  <w:num w:numId="11">
    <w:abstractNumId w:val="2"/>
  </w:num>
  <w:num w:numId="12">
    <w:abstractNumId w:val="28"/>
  </w:num>
  <w:num w:numId="13">
    <w:abstractNumId w:val="13"/>
  </w:num>
  <w:num w:numId="14">
    <w:abstractNumId w:val="18"/>
  </w:num>
  <w:num w:numId="15">
    <w:abstractNumId w:val="42"/>
  </w:num>
  <w:num w:numId="16">
    <w:abstractNumId w:val="44"/>
  </w:num>
  <w:num w:numId="17">
    <w:abstractNumId w:val="23"/>
  </w:num>
  <w:num w:numId="18">
    <w:abstractNumId w:val="35"/>
  </w:num>
  <w:num w:numId="19">
    <w:abstractNumId w:val="39"/>
  </w:num>
  <w:num w:numId="20">
    <w:abstractNumId w:val="33"/>
  </w:num>
  <w:num w:numId="21">
    <w:abstractNumId w:val="34"/>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7"/>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2"/>
  </w:num>
  <w:num w:numId="33">
    <w:abstractNumId w:val="24"/>
  </w:num>
  <w:num w:numId="34">
    <w:abstractNumId w:val="31"/>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0"/>
  </w:num>
  <w:num w:numId="42">
    <w:abstractNumId w:val="45"/>
  </w:num>
  <w:num w:numId="43">
    <w:abstractNumId w:val="20"/>
  </w:num>
  <w:num w:numId="44">
    <w:abstractNumId w:val="26"/>
  </w:num>
  <w:num w:numId="45">
    <w:abstractNumId w:val="38"/>
  </w:num>
  <w:num w:numId="46">
    <w:abstractNumId w:val="40"/>
  </w:num>
  <w:num w:numId="4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226F"/>
    <w:rsid w:val="00045028"/>
    <w:rsid w:val="000530C6"/>
    <w:rsid w:val="00233D5C"/>
    <w:rsid w:val="00243920"/>
    <w:rsid w:val="003144BB"/>
    <w:rsid w:val="003E0ED4"/>
    <w:rsid w:val="00470CD4"/>
    <w:rsid w:val="00487237"/>
    <w:rsid w:val="004C2A2D"/>
    <w:rsid w:val="00507162"/>
    <w:rsid w:val="00523C93"/>
    <w:rsid w:val="00572FBE"/>
    <w:rsid w:val="005A58C4"/>
    <w:rsid w:val="005A7A2E"/>
    <w:rsid w:val="005D58FA"/>
    <w:rsid w:val="005F462D"/>
    <w:rsid w:val="006C5D83"/>
    <w:rsid w:val="006E5E3C"/>
    <w:rsid w:val="00706022"/>
    <w:rsid w:val="00711216"/>
    <w:rsid w:val="00760F26"/>
    <w:rsid w:val="007973BD"/>
    <w:rsid w:val="007B21BB"/>
    <w:rsid w:val="007C2757"/>
    <w:rsid w:val="0080226F"/>
    <w:rsid w:val="00816742"/>
    <w:rsid w:val="00825769"/>
    <w:rsid w:val="008409A4"/>
    <w:rsid w:val="00842FC5"/>
    <w:rsid w:val="00870B9E"/>
    <w:rsid w:val="008B1B89"/>
    <w:rsid w:val="0096703F"/>
    <w:rsid w:val="009F2F72"/>
    <w:rsid w:val="00A26C8F"/>
    <w:rsid w:val="00A41790"/>
    <w:rsid w:val="00A61E75"/>
    <w:rsid w:val="00A74122"/>
    <w:rsid w:val="00A978DA"/>
    <w:rsid w:val="00B41F7B"/>
    <w:rsid w:val="00BB2212"/>
    <w:rsid w:val="00C4383E"/>
    <w:rsid w:val="00C953E0"/>
    <w:rsid w:val="00CA18E1"/>
    <w:rsid w:val="00CE4819"/>
    <w:rsid w:val="00CF091D"/>
    <w:rsid w:val="00D07118"/>
    <w:rsid w:val="00E44EA6"/>
    <w:rsid w:val="00EE6E98"/>
    <w:rsid w:val="00F177D9"/>
    <w:rsid w:val="00F22368"/>
    <w:rsid w:val="00FB1867"/>
    <w:rsid w:val="00FC2663"/>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76F1B2-DC9A-47AC-AAB5-7D57E1CC4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80226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80226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80226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80226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80226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80226F"/>
  </w:style>
  <w:style w:type="paragraph" w:customStyle="1" w:styleId="110">
    <w:name w:val="заголовок 11"/>
    <w:basedOn w:val="a"/>
    <w:next w:val="a"/>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80226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80226F"/>
    <w:rPr>
      <w:color w:val="0000FF"/>
      <w:u w:val="single"/>
    </w:rPr>
  </w:style>
  <w:style w:type="paragraph" w:styleId="a4">
    <w:name w:val="List Paragraph"/>
    <w:basedOn w:val="a"/>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80226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80226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80226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80226F"/>
    <w:rPr>
      <w:rFonts w:ascii="Tahoma" w:eastAsia="Times New Roman" w:hAnsi="Tahoma" w:cs="Tahoma"/>
      <w:sz w:val="16"/>
      <w:szCs w:val="16"/>
      <w:lang w:eastAsia="ru-RU"/>
    </w:rPr>
  </w:style>
  <w:style w:type="table" w:styleId="ab">
    <w:name w:val="Table Grid"/>
    <w:basedOn w:val="a1"/>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0226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80226F"/>
    <w:rPr>
      <w:rFonts w:ascii="Times New Roman" w:eastAsia="Times New Roman" w:hAnsi="Times New Roman" w:cs="Times New Roman"/>
      <w:sz w:val="24"/>
      <w:szCs w:val="24"/>
      <w:lang w:eastAsia="ru-RU"/>
    </w:rPr>
  </w:style>
  <w:style w:type="paragraph" w:styleId="ae">
    <w:name w:val="Plain Text"/>
    <w:basedOn w:val="a"/>
    <w:link w:val="af"/>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80226F"/>
    <w:rPr>
      <w:rFonts w:ascii="Courier New" w:eastAsia="Times New Roman" w:hAnsi="Courier New" w:cs="Times New Roman"/>
      <w:sz w:val="20"/>
      <w:szCs w:val="20"/>
      <w:lang w:eastAsia="ru-RU"/>
    </w:rPr>
  </w:style>
  <w:style w:type="paragraph" w:customStyle="1" w:styleId="af0">
    <w:name w:val="Таблица шапка"/>
    <w:basedOn w:val="a"/>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80226F"/>
    <w:rPr>
      <w:rFonts w:ascii="Arial" w:hAnsi="Arial" w:cs="Arial"/>
    </w:rPr>
  </w:style>
  <w:style w:type="paragraph" w:customStyle="1" w:styleId="af2">
    <w:name w:val="Ариал"/>
    <w:basedOn w:val="a"/>
    <w:link w:val="13"/>
    <w:rsid w:val="0080226F"/>
    <w:pPr>
      <w:spacing w:before="120" w:after="120" w:line="360" w:lineRule="auto"/>
      <w:ind w:firstLine="851"/>
      <w:jc w:val="both"/>
    </w:pPr>
    <w:rPr>
      <w:rFonts w:ascii="Arial" w:hAnsi="Arial" w:cs="Arial"/>
    </w:rPr>
  </w:style>
  <w:style w:type="paragraph" w:customStyle="1" w:styleId="af3">
    <w:name w:val="Пункт б/н"/>
    <w:basedOn w:val="a"/>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80226F"/>
    <w:rPr>
      <w:rFonts w:ascii="Arial" w:hAnsi="Arial" w:cs="Arial"/>
    </w:rPr>
  </w:style>
  <w:style w:type="paragraph" w:customStyle="1" w:styleId="af5">
    <w:name w:val="Ариал Таблица"/>
    <w:basedOn w:val="af2"/>
    <w:link w:val="af4"/>
    <w:rsid w:val="0080226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80226F"/>
    <w:rPr>
      <w:rFonts w:ascii="Times New Roman" w:eastAsia="Times New Roman" w:hAnsi="Times New Roman" w:cs="Times New Roman"/>
      <w:sz w:val="20"/>
      <w:szCs w:val="20"/>
      <w:lang w:eastAsia="ru-RU"/>
    </w:rPr>
  </w:style>
  <w:style w:type="character" w:styleId="af8">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80226F"/>
  </w:style>
  <w:style w:type="paragraph" w:customStyle="1" w:styleId="rvps46">
    <w:name w:val="rvps46"/>
    <w:basedOn w:val="a"/>
    <w:rsid w:val="0080226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80226F"/>
    <w:rPr>
      <w:sz w:val="16"/>
      <w:szCs w:val="16"/>
    </w:rPr>
  </w:style>
  <w:style w:type="paragraph" w:styleId="afb">
    <w:name w:val="annotation text"/>
    <w:basedOn w:val="a"/>
    <w:link w:val="afc"/>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80226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80226F"/>
    <w:rPr>
      <w:b/>
      <w:bCs/>
    </w:rPr>
  </w:style>
  <w:style w:type="character" w:customStyle="1" w:styleId="afe">
    <w:name w:val="Тема примечания Знак"/>
    <w:basedOn w:val="afc"/>
    <w:link w:val="afd"/>
    <w:uiPriority w:val="99"/>
    <w:semiHidden/>
    <w:rsid w:val="0080226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80226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80226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80226F"/>
    <w:rPr>
      <w:rFonts w:ascii="Times New Roman" w:eastAsia="Times New Roman" w:hAnsi="Times New Roman" w:cs="Times New Roman"/>
      <w:i/>
      <w:color w:val="FF0000"/>
      <w:sz w:val="26"/>
      <w:szCs w:val="26"/>
      <w:lang w:eastAsia="ru-RU"/>
    </w:rPr>
  </w:style>
  <w:style w:type="paragraph" w:customStyle="1" w:styleId="aff3">
    <w:name w:val="Пункт"/>
    <w:basedOn w:val="a"/>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80226F"/>
    <w:pPr>
      <w:spacing w:line="276" w:lineRule="auto"/>
      <w:outlineLvl w:val="9"/>
    </w:pPr>
  </w:style>
  <w:style w:type="paragraph" w:styleId="32">
    <w:name w:val="toc 3"/>
    <w:basedOn w:val="a"/>
    <w:next w:val="a"/>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80226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80226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80226F"/>
    <w:rPr>
      <w:rFonts w:ascii="Times New Roman" w:eastAsia="Times New Roman" w:hAnsi="Times New Roman" w:cs="Times New Roman"/>
      <w:sz w:val="24"/>
      <w:szCs w:val="24"/>
      <w:lang w:eastAsia="ru-RU"/>
    </w:rPr>
  </w:style>
  <w:style w:type="paragraph" w:styleId="aff5">
    <w:name w:val="Block Text"/>
    <w:basedOn w:val="a"/>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80226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80226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80226F"/>
    <w:rPr>
      <w:color w:val="800080"/>
      <w:u w:val="single"/>
    </w:rPr>
  </w:style>
  <w:style w:type="paragraph" w:customStyle="1" w:styleId="Default">
    <w:name w:val="Default"/>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0226F"/>
    <w:pPr>
      <w:numPr>
        <w:numId w:val="19"/>
      </w:numPr>
    </w:pPr>
  </w:style>
  <w:style w:type="paragraph" w:customStyle="1" w:styleId="CharChar4CharCharCharCharCharChar">
    <w:name w:val="Char Char4 Знак Знак Char Char Знак Знак Char Char Знак Char Char"/>
    <w:basedOn w:val="a"/>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80226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EC3"/>
    <w:rsid w:val="00065443"/>
    <w:rsid w:val="002A5D7D"/>
    <w:rsid w:val="00453EC3"/>
    <w:rsid w:val="005D693E"/>
    <w:rsid w:val="0068374B"/>
    <w:rsid w:val="00BC609F"/>
    <w:rsid w:val="00C247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4E17F-12EB-4779-9214-45D19FA78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45</Pages>
  <Words>14254</Words>
  <Characters>81252</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95316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16</cp:revision>
  <cp:lastPrinted>2019-02-25T09:07:00Z</cp:lastPrinted>
  <dcterms:created xsi:type="dcterms:W3CDTF">2019-01-29T10:54:00Z</dcterms:created>
  <dcterms:modified xsi:type="dcterms:W3CDTF">2019-02-25T09:08:00Z</dcterms:modified>
</cp:coreProperties>
</file>